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56A" w:rsidRPr="00922EEB" w:rsidRDefault="004F04D7" w:rsidP="00984EF0">
      <w:pPr>
        <w:adjustRightInd w:val="0"/>
        <w:spacing w:line="580" w:lineRule="exact"/>
        <w:jc w:val="center"/>
        <w:rPr>
          <w:rFonts w:ascii="方正小标宋简体" w:eastAsia="方正小标宋简体" w:hAnsi="宋体" w:cs="宋体"/>
          <w:color w:val="000000"/>
          <w:w w:val="99"/>
          <w:kern w:val="0"/>
          <w:sz w:val="44"/>
          <w:szCs w:val="44"/>
        </w:rPr>
      </w:pPr>
      <w:bookmarkStart w:id="0" w:name="文档标题"/>
      <w:r w:rsidRPr="00922EEB">
        <w:rPr>
          <w:rFonts w:ascii="方正小标宋简体" w:eastAsia="方正小标宋简体" w:hAnsi="宋体" w:cs="宋体" w:hint="eastAsia"/>
          <w:color w:val="000000"/>
          <w:w w:val="99"/>
          <w:kern w:val="0"/>
          <w:sz w:val="44"/>
          <w:szCs w:val="44"/>
        </w:rPr>
        <w:t>二级</w:t>
      </w:r>
      <w:r w:rsidR="0074656A" w:rsidRPr="00922EEB">
        <w:rPr>
          <w:rFonts w:ascii="方正小标宋简体" w:eastAsia="方正小标宋简体" w:hAnsi="宋体" w:cs="宋体" w:hint="eastAsia"/>
          <w:color w:val="000000"/>
          <w:w w:val="99"/>
          <w:kern w:val="0"/>
          <w:sz w:val="44"/>
          <w:szCs w:val="44"/>
        </w:rPr>
        <w:t>纪委</w:t>
      </w:r>
      <w:r w:rsidR="00922EEB" w:rsidRPr="00922EEB">
        <w:rPr>
          <w:rFonts w:ascii="方正小标宋简体" w:eastAsia="方正小标宋简体" w:hAnsi="宋体" w:cs="宋体" w:hint="eastAsia"/>
          <w:color w:val="000000"/>
          <w:w w:val="99"/>
          <w:kern w:val="0"/>
          <w:sz w:val="44"/>
          <w:szCs w:val="44"/>
        </w:rPr>
        <w:t>（纪检委员）</w:t>
      </w:r>
      <w:r w:rsidR="0074656A" w:rsidRPr="00922EEB">
        <w:rPr>
          <w:rFonts w:ascii="方正小标宋简体" w:eastAsia="方正小标宋简体" w:hAnsi="宋体" w:cs="宋体" w:hint="eastAsia"/>
          <w:color w:val="000000"/>
          <w:w w:val="99"/>
          <w:kern w:val="0"/>
          <w:sz w:val="44"/>
          <w:szCs w:val="44"/>
        </w:rPr>
        <w:t>监督月报有关情况</w:t>
      </w:r>
      <w:r w:rsidR="00FE300E" w:rsidRPr="00922EEB">
        <w:rPr>
          <w:rFonts w:ascii="方正小标宋简体" w:eastAsia="方正小标宋简体" w:hAnsi="宋体" w:cs="宋体"/>
          <w:color w:val="000000"/>
          <w:w w:val="99"/>
          <w:kern w:val="0"/>
          <w:sz w:val="44"/>
          <w:szCs w:val="44"/>
        </w:rPr>
        <w:t>的通报</w:t>
      </w:r>
      <w:bookmarkEnd w:id="0"/>
    </w:p>
    <w:p w:rsidR="00FE300E" w:rsidRDefault="0074656A" w:rsidP="00922EEB">
      <w:pPr>
        <w:adjustRightInd w:val="0"/>
        <w:spacing w:line="580" w:lineRule="exact"/>
        <w:jc w:val="center"/>
        <w:rPr>
          <w:rFonts w:ascii="仿宋_GB2312" w:eastAsia="仿宋_GB2312" w:hAnsi="宋体" w:cs="宋体"/>
          <w:b/>
          <w:bCs/>
          <w:color w:val="000000"/>
          <w:kern w:val="0"/>
          <w:sz w:val="32"/>
        </w:rPr>
      </w:pPr>
      <w:r w:rsidRPr="00922EEB">
        <w:rPr>
          <w:rFonts w:ascii="仿宋_GB2312" w:eastAsia="仿宋_GB2312" w:hAnsi="宋体" w:cs="宋体" w:hint="eastAsia"/>
          <w:b/>
          <w:bCs/>
          <w:color w:val="000000"/>
          <w:kern w:val="0"/>
          <w:sz w:val="32"/>
        </w:rPr>
        <w:t>（2</w:t>
      </w:r>
      <w:r w:rsidRPr="00922EEB">
        <w:rPr>
          <w:rFonts w:ascii="仿宋_GB2312" w:eastAsia="仿宋_GB2312" w:hAnsi="宋体" w:cs="宋体"/>
          <w:b/>
          <w:bCs/>
          <w:color w:val="000000"/>
          <w:kern w:val="0"/>
          <w:sz w:val="32"/>
        </w:rPr>
        <w:t>025</w:t>
      </w:r>
      <w:r w:rsidRPr="00922EEB">
        <w:rPr>
          <w:rFonts w:ascii="仿宋_GB2312" w:eastAsia="仿宋_GB2312" w:hAnsi="宋体" w:cs="宋体" w:hint="eastAsia"/>
          <w:b/>
          <w:bCs/>
          <w:color w:val="000000"/>
          <w:kern w:val="0"/>
          <w:sz w:val="32"/>
        </w:rPr>
        <w:t>年</w:t>
      </w:r>
      <w:r w:rsidR="00AD77BD" w:rsidRPr="00922EEB">
        <w:rPr>
          <w:rFonts w:ascii="仿宋_GB2312" w:eastAsia="仿宋_GB2312" w:hAnsi="宋体" w:cs="宋体"/>
          <w:b/>
          <w:bCs/>
          <w:color w:val="000000"/>
          <w:kern w:val="0"/>
          <w:sz w:val="32"/>
        </w:rPr>
        <w:t>1</w:t>
      </w:r>
      <w:r w:rsidR="00984EF0">
        <w:rPr>
          <w:rFonts w:ascii="仿宋_GB2312" w:eastAsia="仿宋_GB2312" w:hAnsi="宋体" w:cs="宋体"/>
          <w:b/>
          <w:bCs/>
          <w:color w:val="000000"/>
          <w:kern w:val="0"/>
          <w:sz w:val="32"/>
        </w:rPr>
        <w:t>2</w:t>
      </w:r>
      <w:r w:rsidRPr="00922EEB">
        <w:rPr>
          <w:rFonts w:ascii="仿宋_GB2312" w:eastAsia="仿宋_GB2312" w:hAnsi="宋体" w:cs="宋体" w:hint="eastAsia"/>
          <w:b/>
          <w:bCs/>
          <w:color w:val="000000"/>
          <w:kern w:val="0"/>
          <w:sz w:val="32"/>
        </w:rPr>
        <w:t>月）</w:t>
      </w:r>
    </w:p>
    <w:p w:rsidR="003805F7" w:rsidRPr="00922EEB" w:rsidRDefault="003805F7" w:rsidP="00922EEB">
      <w:pPr>
        <w:adjustRightInd w:val="0"/>
        <w:spacing w:line="580" w:lineRule="exact"/>
        <w:jc w:val="center"/>
        <w:rPr>
          <w:rFonts w:ascii="仿宋_GB2312" w:eastAsia="仿宋_GB2312" w:hAnsi="宋体" w:cs="宋体" w:hint="eastAsia"/>
          <w:b/>
          <w:bCs/>
          <w:color w:val="000000"/>
          <w:kern w:val="0"/>
          <w:sz w:val="32"/>
        </w:rPr>
      </w:pPr>
    </w:p>
    <w:p w:rsidR="0074656A" w:rsidRDefault="007276A3" w:rsidP="0027047B">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为营造风清气正育人环境，保障立德树人根本任务落实，</w:t>
      </w:r>
      <w:r w:rsidR="00FE300E" w:rsidRPr="00546B06">
        <w:rPr>
          <w:rFonts w:ascii="仿宋_GB2312" w:eastAsia="仿宋_GB2312" w:hint="eastAsia"/>
          <w:color w:val="000000"/>
          <w:sz w:val="32"/>
          <w:szCs w:val="32"/>
        </w:rPr>
        <w:t>根据</w:t>
      </w:r>
      <w:r w:rsidR="00FE300E" w:rsidRPr="00FE300E">
        <w:rPr>
          <w:rFonts w:ascii="仿宋_GB2312" w:eastAsia="仿宋_GB2312" w:hint="eastAsia"/>
          <w:color w:val="000000"/>
          <w:sz w:val="32"/>
          <w:szCs w:val="32"/>
        </w:rPr>
        <w:t>《</w:t>
      </w:r>
      <w:bookmarkStart w:id="1" w:name="OLE_LINK4"/>
      <w:bookmarkStart w:id="2" w:name="OLE_LINK10"/>
      <w:r w:rsidR="00FE300E" w:rsidRPr="00FE300E">
        <w:rPr>
          <w:rFonts w:ascii="仿宋_GB2312" w:eastAsia="仿宋_GB2312" w:hint="eastAsia"/>
          <w:color w:val="000000"/>
          <w:sz w:val="32"/>
          <w:szCs w:val="32"/>
        </w:rPr>
        <w:t>安徽工程大学二级纪委工作办法</w:t>
      </w:r>
      <w:bookmarkEnd w:id="1"/>
      <w:bookmarkEnd w:id="2"/>
      <w:r w:rsidR="00FE300E" w:rsidRPr="00FE300E">
        <w:rPr>
          <w:rFonts w:ascii="仿宋_GB2312" w:eastAsia="仿宋_GB2312" w:hint="eastAsia"/>
          <w:color w:val="000000"/>
          <w:sz w:val="32"/>
          <w:szCs w:val="32"/>
        </w:rPr>
        <w:t>（试行）》</w:t>
      </w:r>
      <w:r w:rsidR="00FE300E" w:rsidRPr="00546B06">
        <w:rPr>
          <w:rFonts w:ascii="仿宋_GB2312" w:eastAsia="仿宋_GB2312" w:hint="eastAsia"/>
          <w:color w:val="000000"/>
          <w:sz w:val="32"/>
          <w:szCs w:val="32"/>
        </w:rPr>
        <w:t>（</w:t>
      </w:r>
      <w:r w:rsidR="00FE300E">
        <w:rPr>
          <w:rFonts w:ascii="仿宋_GB2312" w:eastAsia="仿宋_GB2312" w:hint="eastAsia"/>
          <w:color w:val="000000"/>
          <w:sz w:val="32"/>
          <w:szCs w:val="32"/>
        </w:rPr>
        <w:t>校纪</w:t>
      </w:r>
      <w:r w:rsidR="00FE300E" w:rsidRPr="00546B06">
        <w:rPr>
          <w:rFonts w:ascii="仿宋_GB2312" w:eastAsia="仿宋_GB2312" w:hint="eastAsia"/>
          <w:color w:val="000000"/>
          <w:sz w:val="32"/>
          <w:szCs w:val="32"/>
        </w:rPr>
        <w:t>字〔202</w:t>
      </w:r>
      <w:r w:rsidR="00FE300E">
        <w:rPr>
          <w:rFonts w:ascii="仿宋_GB2312" w:eastAsia="仿宋_GB2312"/>
          <w:color w:val="000000"/>
          <w:sz w:val="32"/>
          <w:szCs w:val="32"/>
        </w:rPr>
        <w:t>1</w:t>
      </w:r>
      <w:r w:rsidR="00FE300E" w:rsidRPr="00546B06">
        <w:rPr>
          <w:rFonts w:ascii="仿宋_GB2312" w:eastAsia="仿宋_GB2312" w:hint="eastAsia"/>
          <w:color w:val="000000"/>
          <w:sz w:val="32"/>
          <w:szCs w:val="32"/>
        </w:rPr>
        <w:t>〕</w:t>
      </w:r>
      <w:r w:rsidR="00FE300E">
        <w:rPr>
          <w:rFonts w:ascii="仿宋_GB2312" w:eastAsia="仿宋_GB2312"/>
          <w:color w:val="000000"/>
          <w:sz w:val="32"/>
          <w:szCs w:val="32"/>
        </w:rPr>
        <w:t>9</w:t>
      </w:r>
      <w:r w:rsidR="00FE300E" w:rsidRPr="00546B06">
        <w:rPr>
          <w:rFonts w:ascii="仿宋_GB2312" w:eastAsia="仿宋_GB2312" w:hint="eastAsia"/>
          <w:color w:val="000000"/>
          <w:sz w:val="32"/>
          <w:szCs w:val="32"/>
        </w:rPr>
        <w:t>号）</w:t>
      </w:r>
      <w:r w:rsidR="0074656A">
        <w:rPr>
          <w:rFonts w:ascii="仿宋_GB2312" w:eastAsia="仿宋_GB2312" w:hint="eastAsia"/>
          <w:color w:val="000000"/>
          <w:sz w:val="32"/>
          <w:szCs w:val="32"/>
        </w:rPr>
        <w:t>，现将</w:t>
      </w:r>
      <w:r w:rsidR="00401586">
        <w:rPr>
          <w:rFonts w:ascii="仿宋_GB2312" w:eastAsia="仿宋_GB2312" w:hint="eastAsia"/>
          <w:color w:val="000000"/>
          <w:sz w:val="32"/>
          <w:szCs w:val="32"/>
        </w:rPr>
        <w:t>2</w:t>
      </w:r>
      <w:r w:rsidR="00401586">
        <w:rPr>
          <w:rFonts w:ascii="仿宋_GB2312" w:eastAsia="仿宋_GB2312"/>
          <w:color w:val="000000"/>
          <w:sz w:val="32"/>
          <w:szCs w:val="32"/>
        </w:rPr>
        <w:t>025</w:t>
      </w:r>
      <w:r w:rsidR="00401586">
        <w:rPr>
          <w:rFonts w:ascii="仿宋_GB2312" w:eastAsia="仿宋_GB2312" w:hint="eastAsia"/>
          <w:color w:val="000000"/>
          <w:sz w:val="32"/>
          <w:szCs w:val="32"/>
        </w:rPr>
        <w:t>年</w:t>
      </w:r>
      <w:r w:rsidR="00AD77BD">
        <w:rPr>
          <w:rFonts w:ascii="仿宋_GB2312" w:eastAsia="仿宋_GB2312"/>
          <w:color w:val="000000"/>
          <w:sz w:val="32"/>
          <w:szCs w:val="32"/>
        </w:rPr>
        <w:t>1</w:t>
      </w:r>
      <w:r w:rsidR="001B6547">
        <w:rPr>
          <w:rFonts w:ascii="仿宋_GB2312" w:eastAsia="仿宋_GB2312"/>
          <w:color w:val="000000"/>
          <w:sz w:val="32"/>
          <w:szCs w:val="32"/>
        </w:rPr>
        <w:t>2</w:t>
      </w:r>
      <w:r w:rsidR="00401586">
        <w:rPr>
          <w:rFonts w:ascii="仿宋_GB2312" w:eastAsia="仿宋_GB2312" w:hint="eastAsia"/>
          <w:color w:val="000000"/>
          <w:sz w:val="32"/>
          <w:szCs w:val="32"/>
        </w:rPr>
        <w:t>月</w:t>
      </w:r>
      <w:r w:rsidR="0074656A">
        <w:rPr>
          <w:rFonts w:ascii="仿宋_GB2312" w:eastAsia="仿宋_GB2312" w:hint="eastAsia"/>
          <w:color w:val="000000"/>
          <w:sz w:val="32"/>
          <w:szCs w:val="32"/>
        </w:rPr>
        <w:t>监督月报情况通报如下：</w:t>
      </w:r>
    </w:p>
    <w:p w:rsidR="005C01B0" w:rsidRDefault="00FE300E" w:rsidP="0027047B">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sidRPr="00C145E0">
        <w:rPr>
          <w:rFonts w:ascii="黑体" w:eastAsia="黑体" w:hAnsi="黑体" w:hint="eastAsia"/>
          <w:color w:val="000000"/>
          <w:sz w:val="32"/>
          <w:szCs w:val="32"/>
        </w:rPr>
        <w:t>一、基本情况</w:t>
      </w:r>
    </w:p>
    <w:p w:rsidR="0074656A" w:rsidRDefault="0074656A" w:rsidP="0027047B">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025</w:t>
      </w:r>
      <w:r>
        <w:rPr>
          <w:rFonts w:ascii="仿宋_GB2312" w:eastAsia="仿宋_GB2312" w:hint="eastAsia"/>
          <w:color w:val="000000"/>
          <w:sz w:val="32"/>
          <w:szCs w:val="32"/>
        </w:rPr>
        <w:t>年</w:t>
      </w:r>
      <w:r w:rsidR="0085132D">
        <w:rPr>
          <w:rFonts w:ascii="仿宋_GB2312" w:eastAsia="仿宋_GB2312"/>
          <w:color w:val="000000"/>
          <w:sz w:val="32"/>
          <w:szCs w:val="32"/>
        </w:rPr>
        <w:t>1</w:t>
      </w:r>
      <w:r w:rsidR="00CA2F3B">
        <w:rPr>
          <w:rFonts w:ascii="仿宋_GB2312" w:eastAsia="仿宋_GB2312"/>
          <w:color w:val="000000"/>
          <w:sz w:val="32"/>
          <w:szCs w:val="32"/>
        </w:rPr>
        <w:t>2</w:t>
      </w:r>
      <w:r w:rsidR="00BE65B0">
        <w:rPr>
          <w:rFonts w:ascii="仿宋_GB2312" w:eastAsia="仿宋_GB2312" w:hint="eastAsia"/>
          <w:color w:val="000000"/>
          <w:sz w:val="32"/>
          <w:szCs w:val="32"/>
        </w:rPr>
        <w:t>月</w:t>
      </w:r>
      <w:r>
        <w:rPr>
          <w:rFonts w:ascii="仿宋_GB2312" w:eastAsia="仿宋_GB2312" w:hint="eastAsia"/>
          <w:color w:val="000000"/>
          <w:sz w:val="32"/>
          <w:szCs w:val="32"/>
        </w:rPr>
        <w:t>以来，</w:t>
      </w:r>
      <w:r w:rsidRPr="00546B06">
        <w:rPr>
          <w:rFonts w:ascii="仿宋_GB2312" w:eastAsia="仿宋_GB2312" w:hint="eastAsia"/>
          <w:color w:val="000000"/>
          <w:sz w:val="32"/>
          <w:szCs w:val="32"/>
        </w:rPr>
        <w:t>全校</w:t>
      </w:r>
      <w:r>
        <w:rPr>
          <w:rFonts w:ascii="仿宋_GB2312" w:eastAsia="仿宋_GB2312"/>
          <w:color w:val="000000"/>
          <w:sz w:val="32"/>
          <w:szCs w:val="32"/>
        </w:rPr>
        <w:t>2</w:t>
      </w:r>
      <w:r w:rsidR="0085132D">
        <w:rPr>
          <w:rFonts w:ascii="仿宋_GB2312" w:eastAsia="仿宋_GB2312"/>
          <w:color w:val="000000"/>
          <w:sz w:val="32"/>
          <w:szCs w:val="32"/>
        </w:rPr>
        <w:t>2</w:t>
      </w:r>
      <w:r>
        <w:rPr>
          <w:rFonts w:ascii="仿宋_GB2312" w:eastAsia="仿宋_GB2312" w:hint="eastAsia"/>
          <w:color w:val="000000"/>
          <w:sz w:val="32"/>
          <w:szCs w:val="32"/>
        </w:rPr>
        <w:t>个二级纪委（纪检委员）聚焦</w:t>
      </w:r>
      <w:r w:rsidR="00AC03BF">
        <w:rPr>
          <w:rFonts w:ascii="仿宋_GB2312" w:eastAsia="仿宋_GB2312" w:hint="eastAsia"/>
          <w:color w:val="000000"/>
          <w:sz w:val="32"/>
          <w:szCs w:val="32"/>
        </w:rPr>
        <w:t>党的二十届四中全会精神学习宣传贯彻、</w:t>
      </w:r>
      <w:r w:rsidR="00E440FA">
        <w:rPr>
          <w:rFonts w:ascii="仿宋_GB2312" w:eastAsia="仿宋_GB2312" w:hint="eastAsia"/>
          <w:color w:val="000000"/>
          <w:sz w:val="32"/>
          <w:szCs w:val="32"/>
        </w:rPr>
        <w:t>全面从严治党</w:t>
      </w:r>
      <w:r w:rsidR="005E53FA">
        <w:rPr>
          <w:rFonts w:ascii="仿宋_GB2312" w:eastAsia="仿宋_GB2312" w:hint="eastAsia"/>
          <w:color w:val="000000"/>
          <w:sz w:val="32"/>
          <w:szCs w:val="32"/>
        </w:rPr>
        <w:t>、</w:t>
      </w:r>
      <w:r w:rsidR="006771E6" w:rsidRPr="006771E6">
        <w:rPr>
          <w:rFonts w:ascii="仿宋_GB2312" w:eastAsia="仿宋_GB2312" w:hint="eastAsia"/>
          <w:color w:val="000000"/>
          <w:sz w:val="32"/>
          <w:szCs w:val="32"/>
        </w:rPr>
        <w:t>年度党建目标任务和发展关键指标落实情况</w:t>
      </w:r>
      <w:r w:rsidR="006771E6">
        <w:rPr>
          <w:rFonts w:ascii="仿宋_GB2312" w:eastAsia="仿宋_GB2312" w:hint="eastAsia"/>
          <w:color w:val="000000"/>
          <w:sz w:val="32"/>
          <w:szCs w:val="32"/>
        </w:rPr>
        <w:t>、</w:t>
      </w:r>
      <w:r w:rsidR="00A05518">
        <w:rPr>
          <w:rFonts w:ascii="仿宋_GB2312" w:eastAsia="仿宋_GB2312" w:hint="eastAsia"/>
          <w:color w:val="000000"/>
          <w:sz w:val="32"/>
          <w:szCs w:val="32"/>
        </w:rPr>
        <w:t>意识形态、师德师风、9</w:t>
      </w:r>
      <w:r w:rsidR="00A05518">
        <w:rPr>
          <w:rFonts w:ascii="仿宋_GB2312" w:eastAsia="仿宋_GB2312"/>
          <w:color w:val="000000"/>
          <w:sz w:val="32"/>
          <w:szCs w:val="32"/>
        </w:rPr>
        <w:t>0</w:t>
      </w:r>
      <w:r w:rsidR="00A05518">
        <w:rPr>
          <w:rFonts w:ascii="仿宋_GB2312" w:eastAsia="仿宋_GB2312" w:hint="eastAsia"/>
          <w:color w:val="000000"/>
          <w:sz w:val="32"/>
          <w:szCs w:val="32"/>
        </w:rPr>
        <w:t>周年校庆、</w:t>
      </w:r>
      <w:r w:rsidR="007276A3" w:rsidRPr="007276A3">
        <w:rPr>
          <w:rFonts w:ascii="仿宋_GB2312" w:eastAsia="仿宋_GB2312" w:hint="eastAsia"/>
          <w:color w:val="000000"/>
          <w:sz w:val="32"/>
          <w:szCs w:val="32"/>
        </w:rPr>
        <w:t>职称评审</w:t>
      </w:r>
      <w:r w:rsidR="007276A3">
        <w:rPr>
          <w:rFonts w:ascii="仿宋_GB2312" w:eastAsia="仿宋_GB2312" w:hint="eastAsia"/>
          <w:color w:val="000000"/>
          <w:sz w:val="32"/>
          <w:szCs w:val="32"/>
        </w:rPr>
        <w:t>、</w:t>
      </w:r>
      <w:r w:rsidR="006771E6">
        <w:rPr>
          <w:rFonts w:ascii="仿宋_GB2312" w:eastAsia="仿宋_GB2312" w:hint="eastAsia"/>
          <w:color w:val="000000"/>
          <w:sz w:val="32"/>
          <w:szCs w:val="32"/>
        </w:rPr>
        <w:t>研究生考试、</w:t>
      </w:r>
      <w:r w:rsidR="007276A3">
        <w:rPr>
          <w:rFonts w:ascii="仿宋_GB2312" w:eastAsia="仿宋_GB2312" w:hint="eastAsia"/>
          <w:color w:val="000000"/>
          <w:sz w:val="32"/>
          <w:szCs w:val="32"/>
        </w:rPr>
        <w:t>年底考核、</w:t>
      </w:r>
      <w:r w:rsidR="005E53FA">
        <w:rPr>
          <w:rFonts w:ascii="仿宋_GB2312" w:eastAsia="仿宋_GB2312" w:hint="eastAsia"/>
          <w:color w:val="000000"/>
          <w:sz w:val="32"/>
          <w:szCs w:val="32"/>
        </w:rPr>
        <w:t>评奖评优</w:t>
      </w:r>
      <w:r w:rsidR="007276A3">
        <w:rPr>
          <w:rFonts w:ascii="仿宋_GB2312" w:eastAsia="仿宋_GB2312" w:hint="eastAsia"/>
          <w:color w:val="000000"/>
          <w:sz w:val="32"/>
          <w:szCs w:val="32"/>
        </w:rPr>
        <w:t>、期末考试</w:t>
      </w:r>
      <w:r w:rsidR="004635CB">
        <w:rPr>
          <w:rFonts w:ascii="仿宋_GB2312" w:eastAsia="仿宋_GB2312" w:hint="eastAsia"/>
          <w:color w:val="000000"/>
          <w:sz w:val="32"/>
          <w:szCs w:val="32"/>
        </w:rPr>
        <w:t>、绩效工资分配</w:t>
      </w:r>
      <w:r>
        <w:rPr>
          <w:rFonts w:ascii="仿宋_GB2312" w:eastAsia="仿宋_GB2312" w:hint="eastAsia"/>
          <w:color w:val="000000"/>
          <w:sz w:val="32"/>
          <w:szCs w:val="32"/>
        </w:rPr>
        <w:t>等当前重点</w:t>
      </w:r>
      <w:r w:rsidR="00AD5C54">
        <w:rPr>
          <w:rFonts w:ascii="仿宋_GB2312" w:eastAsia="仿宋_GB2312" w:hint="eastAsia"/>
          <w:color w:val="000000"/>
          <w:sz w:val="32"/>
          <w:szCs w:val="32"/>
        </w:rPr>
        <w:t>工作</w:t>
      </w:r>
      <w:r w:rsidR="008B20ED">
        <w:rPr>
          <w:rFonts w:ascii="仿宋_GB2312" w:eastAsia="仿宋_GB2312" w:hint="eastAsia"/>
          <w:color w:val="000000"/>
          <w:sz w:val="32"/>
          <w:szCs w:val="32"/>
        </w:rPr>
        <w:t>，</w:t>
      </w:r>
      <w:r w:rsidR="006771E6">
        <w:rPr>
          <w:rFonts w:ascii="仿宋_GB2312" w:eastAsia="仿宋_GB2312" w:hint="eastAsia"/>
          <w:color w:val="000000"/>
          <w:sz w:val="32"/>
          <w:szCs w:val="32"/>
        </w:rPr>
        <w:t>结合</w:t>
      </w:r>
      <w:r w:rsidR="006771E6">
        <w:rPr>
          <w:rFonts w:ascii="仿宋_GB2312" w:eastAsia="仿宋_GB2312"/>
          <w:color w:val="000000"/>
          <w:sz w:val="32"/>
          <w:szCs w:val="32"/>
        </w:rPr>
        <w:t>本单位实际，</w:t>
      </w:r>
      <w:r w:rsidR="00A05518">
        <w:rPr>
          <w:rFonts w:ascii="仿宋_GB2312" w:eastAsia="仿宋_GB2312" w:hint="eastAsia"/>
          <w:color w:val="000000"/>
          <w:sz w:val="32"/>
          <w:szCs w:val="32"/>
        </w:rPr>
        <w:t>以日常监督、</w:t>
      </w:r>
      <w:r w:rsidR="00043FF2">
        <w:rPr>
          <w:rFonts w:ascii="仿宋_GB2312" w:eastAsia="仿宋_GB2312" w:hint="eastAsia"/>
          <w:color w:val="000000"/>
          <w:sz w:val="32"/>
          <w:szCs w:val="32"/>
        </w:rPr>
        <w:t>廉洁</w:t>
      </w:r>
      <w:r w:rsidR="00A05518">
        <w:rPr>
          <w:rFonts w:ascii="仿宋_GB2312" w:eastAsia="仿宋_GB2312" w:hint="eastAsia"/>
          <w:color w:val="000000"/>
          <w:sz w:val="32"/>
          <w:szCs w:val="32"/>
        </w:rPr>
        <w:t>教育、谈心谈话、警示教育为抓手，立足职能职责，</w:t>
      </w:r>
      <w:r w:rsidR="009F53AA">
        <w:rPr>
          <w:rFonts w:ascii="仿宋_GB2312" w:eastAsia="仿宋_GB2312" w:hint="eastAsia"/>
          <w:color w:val="000000"/>
          <w:sz w:val="32"/>
          <w:szCs w:val="32"/>
        </w:rPr>
        <w:t>统筹推进各项重点工作</w:t>
      </w:r>
      <w:r w:rsidR="00A05518">
        <w:rPr>
          <w:rFonts w:ascii="仿宋_GB2312" w:eastAsia="仿宋_GB2312" w:hint="eastAsia"/>
          <w:color w:val="000000"/>
          <w:sz w:val="32"/>
          <w:szCs w:val="32"/>
        </w:rPr>
        <w:t>，为学校高质量发展提供了坚强纪律保障。</w:t>
      </w:r>
      <w:r w:rsidR="006771E6">
        <w:rPr>
          <w:rFonts w:ascii="仿宋_GB2312" w:eastAsia="仿宋_GB2312"/>
          <w:color w:val="000000"/>
          <w:sz w:val="32"/>
          <w:szCs w:val="32"/>
        </w:rPr>
        <w:t xml:space="preserve"> </w:t>
      </w:r>
    </w:p>
    <w:p w:rsidR="00E24432" w:rsidRDefault="00E24432" w:rsidP="0027047B">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Pr>
          <w:rFonts w:ascii="黑体" w:eastAsia="黑体" w:hAnsi="黑体" w:hint="eastAsia"/>
          <w:color w:val="000000"/>
          <w:sz w:val="32"/>
          <w:szCs w:val="32"/>
        </w:rPr>
        <w:t>二</w:t>
      </w:r>
      <w:r w:rsidRPr="00C145E0">
        <w:rPr>
          <w:rFonts w:ascii="黑体" w:eastAsia="黑体" w:hAnsi="黑体" w:hint="eastAsia"/>
          <w:color w:val="000000"/>
          <w:sz w:val="32"/>
          <w:szCs w:val="32"/>
        </w:rPr>
        <w:t>、</w:t>
      </w:r>
      <w:r w:rsidR="001053C5">
        <w:rPr>
          <w:rFonts w:ascii="黑体" w:eastAsia="黑体" w:hAnsi="黑体" w:hint="eastAsia"/>
          <w:color w:val="000000"/>
          <w:sz w:val="32"/>
          <w:szCs w:val="32"/>
        </w:rPr>
        <w:t>主要做法及</w:t>
      </w:r>
      <w:r w:rsidR="00E440FA">
        <w:rPr>
          <w:rFonts w:ascii="黑体" w:eastAsia="黑体" w:hAnsi="黑体" w:hint="eastAsia"/>
          <w:color w:val="000000"/>
          <w:sz w:val="32"/>
          <w:szCs w:val="32"/>
        </w:rPr>
        <w:t>存在问题</w:t>
      </w:r>
    </w:p>
    <w:p w:rsidR="009F53AA" w:rsidRDefault="00E440FA" w:rsidP="009F53AA">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sidRPr="00E440FA">
        <w:rPr>
          <w:rFonts w:ascii="仿宋_GB2312" w:eastAsia="仿宋_GB2312" w:hint="eastAsia"/>
          <w:color w:val="000000"/>
          <w:sz w:val="32"/>
          <w:szCs w:val="32"/>
        </w:rPr>
        <w:t>从工作月报填报情况来看，</w:t>
      </w:r>
      <w:r w:rsidR="009F53AA" w:rsidRPr="00043FF2">
        <w:rPr>
          <w:rFonts w:ascii="仿宋_GB2312" w:eastAsia="仿宋_GB2312" w:hint="eastAsia"/>
          <w:b/>
          <w:color w:val="000000"/>
          <w:sz w:val="32"/>
          <w:szCs w:val="32"/>
        </w:rPr>
        <w:t>一是强化政治监督</w:t>
      </w:r>
      <w:r w:rsidR="004635CB" w:rsidRPr="00043FF2">
        <w:rPr>
          <w:rFonts w:ascii="仿宋_GB2312" w:eastAsia="仿宋_GB2312" w:hint="eastAsia"/>
          <w:b/>
          <w:color w:val="000000"/>
          <w:sz w:val="32"/>
          <w:szCs w:val="32"/>
        </w:rPr>
        <w:t>，</w:t>
      </w:r>
      <w:r w:rsidR="004635CB">
        <w:rPr>
          <w:rFonts w:ascii="仿宋_GB2312" w:eastAsia="仿宋_GB2312" w:hint="eastAsia"/>
          <w:color w:val="000000"/>
          <w:sz w:val="32"/>
          <w:szCs w:val="32"/>
        </w:rPr>
        <w:t>部分单位聚焦党的二十届四中全会精神的学习宣传贯彻开展专项监督；部分单位将政治监督融入日常监督，强化对同级班子的监督，督促主体责任和“一岗双责”</w:t>
      </w:r>
      <w:r w:rsidR="00F90B6D">
        <w:rPr>
          <w:rFonts w:ascii="仿宋_GB2312" w:eastAsia="仿宋_GB2312" w:hint="eastAsia"/>
          <w:color w:val="000000"/>
          <w:sz w:val="32"/>
          <w:szCs w:val="32"/>
        </w:rPr>
        <w:t>的落实。</w:t>
      </w:r>
      <w:r w:rsidR="00F90B6D" w:rsidRPr="00043FF2">
        <w:rPr>
          <w:rFonts w:ascii="仿宋_GB2312" w:eastAsia="仿宋_GB2312" w:hint="eastAsia"/>
          <w:b/>
          <w:color w:val="000000"/>
          <w:sz w:val="32"/>
          <w:szCs w:val="32"/>
        </w:rPr>
        <w:t>二是扎实开展廉洁文化建设，</w:t>
      </w:r>
      <w:r w:rsidR="00F90B6D">
        <w:rPr>
          <w:rFonts w:ascii="仿宋_GB2312" w:eastAsia="仿宋_GB2312" w:hint="eastAsia"/>
          <w:color w:val="000000"/>
          <w:sz w:val="32"/>
          <w:szCs w:val="32"/>
        </w:rPr>
        <w:t>有的单位将9</w:t>
      </w:r>
      <w:r w:rsidR="00F90B6D">
        <w:rPr>
          <w:rFonts w:ascii="仿宋_GB2312" w:eastAsia="仿宋_GB2312"/>
          <w:color w:val="000000"/>
          <w:sz w:val="32"/>
          <w:szCs w:val="32"/>
        </w:rPr>
        <w:t>0</w:t>
      </w:r>
      <w:r w:rsidR="00F90B6D">
        <w:rPr>
          <w:rFonts w:ascii="仿宋_GB2312" w:eastAsia="仿宋_GB2312" w:hint="eastAsia"/>
          <w:color w:val="000000"/>
          <w:sz w:val="32"/>
          <w:szCs w:val="32"/>
        </w:rPr>
        <w:t>周年校庆与廉洁文化建设相结合，</w:t>
      </w:r>
      <w:r w:rsidR="00F90B6D" w:rsidRPr="00F90B6D">
        <w:rPr>
          <w:rFonts w:ascii="仿宋_GB2312" w:eastAsia="仿宋_GB2312" w:hint="eastAsia"/>
          <w:color w:val="000000"/>
          <w:sz w:val="32"/>
          <w:szCs w:val="32"/>
        </w:rPr>
        <w:t>举办“墨绘工韵·笔贺九秩”校庆书画展活动</w:t>
      </w:r>
      <w:r w:rsidR="00F90B6D">
        <w:rPr>
          <w:rFonts w:ascii="仿宋_GB2312" w:eastAsia="仿宋_GB2312" w:hint="eastAsia"/>
          <w:color w:val="000000"/>
          <w:sz w:val="32"/>
          <w:szCs w:val="32"/>
        </w:rPr>
        <w:t>；有的单位</w:t>
      </w:r>
      <w:r w:rsidR="00F90B6D" w:rsidRPr="00F90B6D">
        <w:rPr>
          <w:rFonts w:ascii="仿宋_GB2312" w:eastAsia="仿宋_GB2312" w:hint="eastAsia"/>
          <w:color w:val="000000"/>
          <w:sz w:val="32"/>
          <w:szCs w:val="32"/>
        </w:rPr>
        <w:t>举办廉洁标语征集活动颁奖仪式</w:t>
      </w:r>
      <w:r w:rsidR="00F90B6D">
        <w:rPr>
          <w:rFonts w:ascii="仿宋_GB2312" w:eastAsia="仿宋_GB2312" w:hint="eastAsia"/>
          <w:color w:val="000000"/>
          <w:sz w:val="32"/>
          <w:szCs w:val="32"/>
        </w:rPr>
        <w:t>；还有的单位完善廉</w:t>
      </w:r>
      <w:r w:rsidR="00F90B6D">
        <w:rPr>
          <w:rFonts w:ascii="仿宋_GB2312" w:eastAsia="仿宋_GB2312" w:hint="eastAsia"/>
          <w:color w:val="000000"/>
          <w:sz w:val="32"/>
          <w:szCs w:val="32"/>
        </w:rPr>
        <w:lastRenderedPageBreak/>
        <w:t>政文化墙建设。</w:t>
      </w:r>
      <w:r w:rsidR="00F90B6D" w:rsidRPr="00043FF2">
        <w:rPr>
          <w:rFonts w:ascii="仿宋_GB2312" w:eastAsia="仿宋_GB2312" w:hint="eastAsia"/>
          <w:b/>
          <w:color w:val="000000"/>
          <w:sz w:val="32"/>
          <w:szCs w:val="32"/>
        </w:rPr>
        <w:t>三是细化日常监督，</w:t>
      </w:r>
      <w:r w:rsidR="009A6D83">
        <w:rPr>
          <w:rFonts w:ascii="仿宋_GB2312" w:eastAsia="仿宋_GB2312" w:hint="eastAsia"/>
          <w:color w:val="000000"/>
          <w:sz w:val="32"/>
          <w:szCs w:val="32"/>
        </w:rPr>
        <w:t>有的单位加强</w:t>
      </w:r>
      <w:r w:rsidR="009A6D83" w:rsidRPr="009A6D83">
        <w:rPr>
          <w:rFonts w:ascii="仿宋_GB2312" w:eastAsia="仿宋_GB2312" w:hint="eastAsia"/>
          <w:color w:val="000000"/>
          <w:sz w:val="32"/>
          <w:szCs w:val="32"/>
        </w:rPr>
        <w:t>对选任的内部中层干部、在外挂职干部履职情况的监督</w:t>
      </w:r>
      <w:r w:rsidR="009A6D83">
        <w:rPr>
          <w:rFonts w:ascii="仿宋_GB2312" w:eastAsia="仿宋_GB2312" w:hint="eastAsia"/>
          <w:color w:val="000000"/>
          <w:sz w:val="32"/>
          <w:szCs w:val="32"/>
        </w:rPr>
        <w:t>；有的单位</w:t>
      </w:r>
      <w:r w:rsidR="009A6D83" w:rsidRPr="009A6D83">
        <w:rPr>
          <w:rFonts w:ascii="仿宋_GB2312" w:eastAsia="仿宋_GB2312" w:hint="eastAsia"/>
          <w:color w:val="000000"/>
          <w:sz w:val="32"/>
          <w:szCs w:val="32"/>
        </w:rPr>
        <w:t>对年轻干部、关键岗位干部等重点人加强教育提醒</w:t>
      </w:r>
      <w:r w:rsidR="009A6D83">
        <w:rPr>
          <w:rFonts w:ascii="仿宋_GB2312" w:eastAsia="仿宋_GB2312" w:hint="eastAsia"/>
          <w:color w:val="000000"/>
          <w:sz w:val="32"/>
          <w:szCs w:val="32"/>
        </w:rPr>
        <w:t>；还有的单位围绕重点工作开展监督。</w:t>
      </w:r>
      <w:r w:rsidR="00EA2902">
        <w:rPr>
          <w:rFonts w:ascii="仿宋_GB2312" w:eastAsia="仿宋_GB2312" w:hint="eastAsia"/>
          <w:color w:val="000000"/>
          <w:sz w:val="32"/>
          <w:szCs w:val="32"/>
        </w:rPr>
        <w:t>值得一提的是，有的单位主动担当，就教职工</w:t>
      </w:r>
      <w:r w:rsidR="00EA2902" w:rsidRPr="00EA2902">
        <w:rPr>
          <w:rFonts w:ascii="仿宋_GB2312" w:eastAsia="仿宋_GB2312" w:hint="eastAsia"/>
          <w:color w:val="000000"/>
          <w:sz w:val="32"/>
          <w:szCs w:val="32"/>
        </w:rPr>
        <w:t>履行请假手续不规范</w:t>
      </w:r>
      <w:r w:rsidR="00EA2902">
        <w:rPr>
          <w:rFonts w:ascii="仿宋_GB2312" w:eastAsia="仿宋_GB2312" w:hint="eastAsia"/>
          <w:color w:val="000000"/>
          <w:sz w:val="32"/>
          <w:szCs w:val="32"/>
        </w:rPr>
        <w:t>问题，</w:t>
      </w:r>
      <w:r w:rsidR="00EA2902" w:rsidRPr="00EA2902">
        <w:rPr>
          <w:rFonts w:ascii="仿宋_GB2312" w:eastAsia="仿宋_GB2312" w:hint="eastAsia"/>
          <w:color w:val="000000"/>
          <w:sz w:val="32"/>
          <w:szCs w:val="32"/>
        </w:rPr>
        <w:t>运用第一种形态处理1人</w:t>
      </w:r>
      <w:r w:rsidR="00EA2902">
        <w:rPr>
          <w:rFonts w:ascii="仿宋_GB2312" w:eastAsia="仿宋_GB2312" w:hint="eastAsia"/>
          <w:color w:val="000000"/>
          <w:sz w:val="32"/>
          <w:szCs w:val="32"/>
        </w:rPr>
        <w:t>。</w:t>
      </w:r>
    </w:p>
    <w:p w:rsidR="00CA60FE" w:rsidRDefault="009F53AA" w:rsidP="009F53AA">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成绩有目共睹，但还</w:t>
      </w:r>
      <w:r w:rsidR="00AC03BF">
        <w:rPr>
          <w:rFonts w:ascii="仿宋_GB2312" w:eastAsia="仿宋_GB2312" w:hint="eastAsia"/>
          <w:color w:val="000000"/>
          <w:sz w:val="32"/>
          <w:szCs w:val="32"/>
        </w:rPr>
        <w:t>存在</w:t>
      </w:r>
      <w:r>
        <w:rPr>
          <w:rFonts w:ascii="仿宋_GB2312" w:eastAsia="仿宋_GB2312" w:hint="eastAsia"/>
          <w:color w:val="000000"/>
          <w:sz w:val="32"/>
          <w:szCs w:val="32"/>
        </w:rPr>
        <w:t>一些问题，特别是</w:t>
      </w:r>
      <w:r w:rsidR="00AC03BF" w:rsidRPr="00AC03BF">
        <w:rPr>
          <w:rFonts w:ascii="仿宋_GB2312" w:eastAsia="仿宋_GB2312" w:hint="eastAsia"/>
          <w:color w:val="000000"/>
          <w:sz w:val="32"/>
          <w:szCs w:val="32"/>
        </w:rPr>
        <w:t>监督重点不突出</w:t>
      </w:r>
      <w:r w:rsidR="00AC03BF">
        <w:rPr>
          <w:rFonts w:ascii="仿宋_GB2312" w:eastAsia="仿宋_GB2312" w:hint="eastAsia"/>
          <w:color w:val="000000"/>
          <w:sz w:val="32"/>
          <w:szCs w:val="32"/>
        </w:rPr>
        <w:t>，</w:t>
      </w:r>
      <w:r w:rsidR="00AC03BF" w:rsidRPr="00AC03BF">
        <w:rPr>
          <w:rFonts w:ascii="仿宋_GB2312" w:eastAsia="仿宋_GB2312" w:hint="eastAsia"/>
          <w:color w:val="000000"/>
          <w:sz w:val="32"/>
          <w:szCs w:val="32"/>
        </w:rPr>
        <w:t>对 “三重一大”、科研经费使用</w:t>
      </w:r>
      <w:r w:rsidR="00CA60FE">
        <w:rPr>
          <w:rFonts w:ascii="仿宋_GB2312" w:eastAsia="仿宋_GB2312" w:hint="eastAsia"/>
          <w:color w:val="000000"/>
          <w:sz w:val="32"/>
          <w:szCs w:val="32"/>
        </w:rPr>
        <w:t>等重要事项</w:t>
      </w:r>
      <w:r w:rsidR="00AC03BF" w:rsidRPr="00AC03BF">
        <w:rPr>
          <w:rFonts w:ascii="仿宋_GB2312" w:eastAsia="仿宋_GB2312" w:hint="eastAsia"/>
          <w:color w:val="000000"/>
          <w:sz w:val="32"/>
          <w:szCs w:val="32"/>
        </w:rPr>
        <w:t>的监督力度不足，对关键岗位、关键环节的靶向监督</w:t>
      </w:r>
      <w:r w:rsidR="009A6D83">
        <w:rPr>
          <w:rFonts w:ascii="仿宋_GB2312" w:eastAsia="仿宋_GB2312" w:hint="eastAsia"/>
          <w:color w:val="000000"/>
          <w:sz w:val="32"/>
          <w:szCs w:val="32"/>
        </w:rPr>
        <w:t>还需进一步加强</w:t>
      </w:r>
      <w:r w:rsidR="00AC03BF">
        <w:rPr>
          <w:rFonts w:ascii="仿宋_GB2312" w:eastAsia="仿宋_GB2312" w:hint="eastAsia"/>
          <w:color w:val="000000"/>
          <w:sz w:val="32"/>
          <w:szCs w:val="32"/>
        </w:rPr>
        <w:t>；</w:t>
      </w:r>
      <w:r w:rsidR="00E440FA" w:rsidRPr="00E440FA">
        <w:rPr>
          <w:rFonts w:ascii="仿宋_GB2312" w:eastAsia="仿宋_GB2312" w:hint="eastAsia"/>
          <w:color w:val="000000"/>
          <w:sz w:val="32"/>
          <w:szCs w:val="32"/>
        </w:rPr>
        <w:t>部分单位</w:t>
      </w:r>
      <w:r w:rsidR="00AC03BF">
        <w:rPr>
          <w:rFonts w:ascii="仿宋_GB2312" w:eastAsia="仿宋_GB2312" w:hint="eastAsia"/>
          <w:color w:val="000000"/>
          <w:sz w:val="32"/>
          <w:szCs w:val="32"/>
        </w:rPr>
        <w:t>仍存在</w:t>
      </w:r>
      <w:r w:rsidR="00E440FA" w:rsidRPr="00E440FA">
        <w:rPr>
          <w:rFonts w:ascii="仿宋_GB2312" w:eastAsia="仿宋_GB2312" w:hint="eastAsia"/>
          <w:color w:val="000000"/>
          <w:sz w:val="32"/>
          <w:szCs w:val="32"/>
        </w:rPr>
        <w:t>斗争精神不足</w:t>
      </w:r>
      <w:r w:rsidR="00043FF2">
        <w:rPr>
          <w:rFonts w:ascii="仿宋_GB2312" w:eastAsia="仿宋_GB2312" w:hint="eastAsia"/>
          <w:color w:val="000000"/>
          <w:sz w:val="32"/>
          <w:szCs w:val="32"/>
        </w:rPr>
        <w:t>的问题</w:t>
      </w:r>
      <w:r w:rsidR="00E440FA" w:rsidRPr="00E440FA">
        <w:rPr>
          <w:rFonts w:ascii="仿宋_GB2312" w:eastAsia="仿宋_GB2312" w:hint="eastAsia"/>
          <w:color w:val="000000"/>
          <w:sz w:val="32"/>
          <w:szCs w:val="32"/>
        </w:rPr>
        <w:t>，主动监督意识还不强；</w:t>
      </w:r>
      <w:r w:rsidR="00CA60FE">
        <w:rPr>
          <w:rFonts w:ascii="仿宋_GB2312" w:eastAsia="仿宋_GB2312" w:hint="eastAsia"/>
          <w:color w:val="000000"/>
          <w:sz w:val="32"/>
          <w:szCs w:val="32"/>
        </w:rPr>
        <w:t>部分单位</w:t>
      </w:r>
      <w:r w:rsidR="00CA60FE" w:rsidRPr="00CA60FE">
        <w:rPr>
          <w:rFonts w:ascii="仿宋_GB2312" w:eastAsia="仿宋_GB2312" w:hint="eastAsia"/>
          <w:color w:val="000000"/>
          <w:sz w:val="32"/>
          <w:szCs w:val="32"/>
        </w:rPr>
        <w:t>在职称评审、节日假期等关键节点</w:t>
      </w:r>
      <w:r w:rsidR="00CA60FE">
        <w:rPr>
          <w:rFonts w:ascii="仿宋_GB2312" w:eastAsia="仿宋_GB2312" w:hint="eastAsia"/>
          <w:color w:val="000000"/>
          <w:sz w:val="32"/>
          <w:szCs w:val="32"/>
        </w:rPr>
        <w:t>，未开展</w:t>
      </w:r>
      <w:r w:rsidR="00CA60FE" w:rsidRPr="00CA60FE">
        <w:rPr>
          <w:rFonts w:ascii="仿宋_GB2312" w:eastAsia="仿宋_GB2312" w:hint="eastAsia"/>
          <w:color w:val="000000"/>
          <w:sz w:val="32"/>
          <w:szCs w:val="32"/>
        </w:rPr>
        <w:t>廉洁提醒</w:t>
      </w:r>
      <w:r>
        <w:rPr>
          <w:rFonts w:ascii="仿宋_GB2312" w:eastAsia="仿宋_GB2312" w:hint="eastAsia"/>
          <w:color w:val="000000"/>
          <w:sz w:val="32"/>
          <w:szCs w:val="32"/>
        </w:rPr>
        <w:t>。</w:t>
      </w:r>
    </w:p>
    <w:p w:rsidR="002038BC" w:rsidRDefault="00FE300E" w:rsidP="0027047B">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sidRPr="00C145E0">
        <w:rPr>
          <w:rFonts w:ascii="黑体" w:eastAsia="黑体" w:hAnsi="黑体" w:hint="eastAsia"/>
          <w:color w:val="000000"/>
          <w:sz w:val="32"/>
          <w:szCs w:val="32"/>
        </w:rPr>
        <w:t>三、</w:t>
      </w:r>
      <w:r w:rsidR="00CA4240">
        <w:rPr>
          <w:rFonts w:ascii="黑体" w:eastAsia="黑体" w:hAnsi="黑体" w:hint="eastAsia"/>
          <w:color w:val="000000"/>
          <w:sz w:val="32"/>
          <w:szCs w:val="32"/>
        </w:rPr>
        <w:t>下一步</w:t>
      </w:r>
      <w:r w:rsidRPr="00C145E0">
        <w:rPr>
          <w:rFonts w:ascii="黑体" w:eastAsia="黑体" w:hAnsi="黑体" w:hint="eastAsia"/>
          <w:color w:val="000000"/>
          <w:sz w:val="32"/>
          <w:szCs w:val="32"/>
        </w:rPr>
        <w:t>工作要求</w:t>
      </w:r>
    </w:p>
    <w:p w:rsidR="00EA2902" w:rsidRDefault="00EA2902" w:rsidP="00EA2902">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sidRPr="00EA2902">
        <w:rPr>
          <w:rFonts w:ascii="仿宋_GB2312" w:eastAsia="仿宋_GB2312" w:hint="eastAsia"/>
          <w:color w:val="000000"/>
          <w:sz w:val="32"/>
          <w:szCs w:val="32"/>
        </w:rPr>
        <w:t>一是靶向施策，提升教育提醒精准性实效性</w:t>
      </w:r>
      <w:r>
        <w:rPr>
          <w:rFonts w:ascii="仿宋_GB2312" w:eastAsia="仿宋_GB2312" w:hint="eastAsia"/>
          <w:color w:val="000000"/>
          <w:sz w:val="32"/>
          <w:szCs w:val="32"/>
        </w:rPr>
        <w:t>。</w:t>
      </w:r>
      <w:r w:rsidRPr="00EA2902">
        <w:rPr>
          <w:rFonts w:ascii="仿宋_GB2312" w:eastAsia="仿宋_GB2312" w:hint="eastAsia"/>
          <w:color w:val="000000"/>
          <w:sz w:val="32"/>
          <w:szCs w:val="32"/>
        </w:rPr>
        <w:t>分层分类开展教职工廉洁教育、学生党员纪律教育</w:t>
      </w:r>
      <w:r w:rsidR="00A25051">
        <w:rPr>
          <w:rFonts w:ascii="仿宋_GB2312" w:eastAsia="仿宋_GB2312" w:hint="eastAsia"/>
          <w:color w:val="000000"/>
          <w:sz w:val="32"/>
          <w:szCs w:val="32"/>
        </w:rPr>
        <w:t>，</w:t>
      </w:r>
      <w:r w:rsidR="002C1E54">
        <w:rPr>
          <w:rFonts w:ascii="仿宋_GB2312" w:eastAsia="仿宋_GB2312" w:hint="eastAsia"/>
          <w:color w:val="000000"/>
          <w:sz w:val="32"/>
          <w:szCs w:val="32"/>
        </w:rPr>
        <w:t>用“身边事”警醒“身边人”，</w:t>
      </w:r>
      <w:r w:rsidR="00A25051">
        <w:rPr>
          <w:rFonts w:ascii="仿宋_GB2312" w:eastAsia="仿宋_GB2312"/>
          <w:color w:val="000000"/>
          <w:sz w:val="32"/>
          <w:szCs w:val="32"/>
        </w:rPr>
        <w:t>从</w:t>
      </w:r>
      <w:r w:rsidR="00A25051">
        <w:rPr>
          <w:rFonts w:ascii="仿宋_GB2312" w:eastAsia="仿宋_GB2312"/>
          <w:color w:val="000000"/>
          <w:sz w:val="32"/>
          <w:szCs w:val="32"/>
        </w:rPr>
        <w:t>“</w:t>
      </w:r>
      <w:r w:rsidR="00A25051">
        <w:rPr>
          <w:rFonts w:ascii="仿宋_GB2312" w:eastAsia="仿宋_GB2312" w:hint="eastAsia"/>
          <w:color w:val="000000"/>
          <w:sz w:val="32"/>
          <w:szCs w:val="32"/>
        </w:rPr>
        <w:t>大水漫灌</w:t>
      </w:r>
      <w:r w:rsidR="00A25051">
        <w:rPr>
          <w:rFonts w:ascii="仿宋_GB2312" w:eastAsia="仿宋_GB2312"/>
          <w:color w:val="000000"/>
          <w:sz w:val="32"/>
          <w:szCs w:val="32"/>
        </w:rPr>
        <w:t>”</w:t>
      </w:r>
      <w:r w:rsidR="00A25051">
        <w:rPr>
          <w:rFonts w:ascii="仿宋_GB2312" w:eastAsia="仿宋_GB2312" w:hint="eastAsia"/>
          <w:color w:val="000000"/>
          <w:sz w:val="32"/>
          <w:szCs w:val="32"/>
        </w:rPr>
        <w:t>转向</w:t>
      </w:r>
      <w:r w:rsidR="00A25051">
        <w:rPr>
          <w:rFonts w:ascii="仿宋_GB2312" w:eastAsia="仿宋_GB2312"/>
          <w:color w:val="000000"/>
          <w:sz w:val="32"/>
          <w:szCs w:val="32"/>
        </w:rPr>
        <w:t>“</w:t>
      </w:r>
      <w:r w:rsidR="00A25051">
        <w:rPr>
          <w:rFonts w:ascii="仿宋_GB2312" w:eastAsia="仿宋_GB2312" w:hint="eastAsia"/>
          <w:color w:val="000000"/>
          <w:sz w:val="32"/>
          <w:szCs w:val="32"/>
        </w:rPr>
        <w:t>精准</w:t>
      </w:r>
      <w:r w:rsidR="00A25051">
        <w:rPr>
          <w:rFonts w:ascii="仿宋_GB2312" w:eastAsia="仿宋_GB2312"/>
          <w:color w:val="000000"/>
          <w:sz w:val="32"/>
          <w:szCs w:val="32"/>
        </w:rPr>
        <w:t>滴</w:t>
      </w:r>
      <w:r w:rsidR="00A25051">
        <w:rPr>
          <w:rFonts w:ascii="仿宋_GB2312" w:eastAsia="仿宋_GB2312" w:hint="eastAsia"/>
          <w:color w:val="000000"/>
          <w:sz w:val="32"/>
          <w:szCs w:val="32"/>
        </w:rPr>
        <w:t>灌</w:t>
      </w:r>
      <w:r w:rsidR="00A25051">
        <w:rPr>
          <w:rFonts w:ascii="仿宋_GB2312" w:eastAsia="仿宋_GB2312"/>
          <w:color w:val="000000"/>
          <w:sz w:val="32"/>
          <w:szCs w:val="32"/>
        </w:rPr>
        <w:t>”</w:t>
      </w:r>
      <w:r>
        <w:rPr>
          <w:rFonts w:ascii="仿宋_GB2312" w:eastAsia="仿宋_GB2312" w:hint="eastAsia"/>
          <w:color w:val="000000"/>
          <w:sz w:val="32"/>
          <w:szCs w:val="32"/>
        </w:rPr>
        <w:t>；</w:t>
      </w:r>
      <w:r w:rsidRPr="00EA2902">
        <w:rPr>
          <w:rFonts w:ascii="仿宋_GB2312" w:eastAsia="仿宋_GB2312" w:hint="eastAsia"/>
          <w:color w:val="000000"/>
          <w:sz w:val="32"/>
          <w:szCs w:val="32"/>
        </w:rPr>
        <w:t>创新化教育形式</w:t>
      </w:r>
      <w:r w:rsidR="00A25051">
        <w:rPr>
          <w:rFonts w:ascii="仿宋_GB2312" w:eastAsia="仿宋_GB2312" w:hint="eastAsia"/>
          <w:color w:val="000000"/>
          <w:sz w:val="32"/>
          <w:szCs w:val="32"/>
        </w:rPr>
        <w:t>，</w:t>
      </w:r>
      <w:r w:rsidRPr="00EA2902">
        <w:rPr>
          <w:rFonts w:ascii="仿宋_GB2312" w:eastAsia="仿宋_GB2312" w:hint="eastAsia"/>
          <w:color w:val="000000"/>
          <w:sz w:val="32"/>
          <w:szCs w:val="32"/>
        </w:rPr>
        <w:t>结合校园特点，利用微信公众号、</w:t>
      </w:r>
      <w:r w:rsidR="00A25051">
        <w:rPr>
          <w:rFonts w:ascii="仿宋_GB2312" w:eastAsia="仿宋_GB2312" w:hint="eastAsia"/>
          <w:color w:val="000000"/>
          <w:sz w:val="32"/>
          <w:szCs w:val="32"/>
        </w:rPr>
        <w:t>新媒体</w:t>
      </w:r>
      <w:r w:rsidRPr="00EA2902">
        <w:rPr>
          <w:rFonts w:ascii="仿宋_GB2312" w:eastAsia="仿宋_GB2312" w:hint="eastAsia"/>
          <w:color w:val="000000"/>
          <w:sz w:val="32"/>
          <w:szCs w:val="32"/>
        </w:rPr>
        <w:t>平台推送廉洁微视频、微案例，增强教育吸引力</w:t>
      </w:r>
      <w:r w:rsidR="00A25051">
        <w:rPr>
          <w:rFonts w:ascii="仿宋_GB2312" w:eastAsia="仿宋_GB2312" w:hint="eastAsia"/>
          <w:color w:val="000000"/>
          <w:sz w:val="32"/>
          <w:szCs w:val="32"/>
        </w:rPr>
        <w:t>，</w:t>
      </w:r>
      <w:r w:rsidR="00A25051">
        <w:rPr>
          <w:rFonts w:ascii="仿宋_GB2312" w:eastAsia="仿宋_GB2312"/>
          <w:color w:val="000000"/>
          <w:sz w:val="32"/>
          <w:szCs w:val="32"/>
        </w:rPr>
        <w:t>从</w:t>
      </w:r>
      <w:r w:rsidR="00A25051">
        <w:rPr>
          <w:rFonts w:ascii="仿宋_GB2312" w:eastAsia="仿宋_GB2312" w:hint="eastAsia"/>
          <w:color w:val="000000"/>
          <w:sz w:val="32"/>
          <w:szCs w:val="32"/>
        </w:rPr>
        <w:t>“单向</w:t>
      </w:r>
      <w:r w:rsidR="00A25051">
        <w:rPr>
          <w:rFonts w:ascii="仿宋_GB2312" w:eastAsia="仿宋_GB2312"/>
          <w:color w:val="000000"/>
          <w:sz w:val="32"/>
          <w:szCs w:val="32"/>
        </w:rPr>
        <w:t>灌输</w:t>
      </w:r>
      <w:r w:rsidR="00A25051">
        <w:rPr>
          <w:rFonts w:ascii="仿宋_GB2312" w:eastAsia="仿宋_GB2312" w:hint="eastAsia"/>
          <w:color w:val="000000"/>
          <w:sz w:val="32"/>
          <w:szCs w:val="32"/>
        </w:rPr>
        <w:t>”转向</w:t>
      </w:r>
      <w:r w:rsidR="00A25051">
        <w:rPr>
          <w:rFonts w:ascii="仿宋_GB2312" w:eastAsia="仿宋_GB2312"/>
          <w:color w:val="000000"/>
          <w:sz w:val="32"/>
          <w:szCs w:val="32"/>
        </w:rPr>
        <w:t>“</w:t>
      </w:r>
      <w:r w:rsidR="00A25051">
        <w:rPr>
          <w:rFonts w:ascii="仿宋_GB2312" w:eastAsia="仿宋_GB2312" w:hint="eastAsia"/>
          <w:color w:val="000000"/>
          <w:sz w:val="32"/>
          <w:szCs w:val="32"/>
        </w:rPr>
        <w:t>双向</w:t>
      </w:r>
      <w:r w:rsidR="00A25051">
        <w:rPr>
          <w:rFonts w:ascii="仿宋_GB2312" w:eastAsia="仿宋_GB2312"/>
          <w:color w:val="000000"/>
          <w:sz w:val="32"/>
          <w:szCs w:val="32"/>
        </w:rPr>
        <w:t>参与</w:t>
      </w:r>
      <w:r w:rsidR="00A25051">
        <w:rPr>
          <w:rFonts w:ascii="仿宋_GB2312" w:eastAsia="仿宋_GB2312"/>
          <w:color w:val="000000"/>
          <w:sz w:val="32"/>
          <w:szCs w:val="32"/>
        </w:rPr>
        <w:t>”</w:t>
      </w:r>
      <w:r w:rsidR="00A25051">
        <w:rPr>
          <w:rFonts w:ascii="仿宋_GB2312" w:eastAsia="仿宋_GB2312" w:hint="eastAsia"/>
          <w:color w:val="000000"/>
          <w:sz w:val="32"/>
          <w:szCs w:val="32"/>
        </w:rPr>
        <w:t>；</w:t>
      </w:r>
      <w:r w:rsidRPr="00EA2902">
        <w:rPr>
          <w:rFonts w:ascii="仿宋_GB2312" w:eastAsia="仿宋_GB2312" w:hint="eastAsia"/>
          <w:color w:val="000000"/>
          <w:sz w:val="32"/>
          <w:szCs w:val="32"/>
        </w:rPr>
        <w:t>在</w:t>
      </w:r>
      <w:r w:rsidR="00A25051">
        <w:rPr>
          <w:rFonts w:ascii="仿宋_GB2312" w:eastAsia="仿宋_GB2312" w:hint="eastAsia"/>
          <w:color w:val="000000"/>
          <w:sz w:val="32"/>
          <w:szCs w:val="32"/>
        </w:rPr>
        <w:t>关键时间节点</w:t>
      </w:r>
      <w:r w:rsidRPr="00EA2902">
        <w:rPr>
          <w:rFonts w:ascii="仿宋_GB2312" w:eastAsia="仿宋_GB2312" w:hint="eastAsia"/>
          <w:color w:val="000000"/>
          <w:sz w:val="32"/>
          <w:szCs w:val="32"/>
        </w:rPr>
        <w:t>提前下发廉洁通知，开展</w:t>
      </w:r>
      <w:r w:rsidR="00A25051">
        <w:rPr>
          <w:rFonts w:ascii="仿宋_GB2312" w:eastAsia="仿宋_GB2312" w:hint="eastAsia"/>
          <w:color w:val="000000"/>
          <w:sz w:val="32"/>
          <w:szCs w:val="32"/>
        </w:rPr>
        <w:t>廉洁提醒</w:t>
      </w:r>
      <w:r w:rsidRPr="00EA2902">
        <w:rPr>
          <w:rFonts w:ascii="仿宋_GB2312" w:eastAsia="仿宋_GB2312" w:hint="eastAsia"/>
          <w:color w:val="000000"/>
          <w:sz w:val="32"/>
          <w:szCs w:val="32"/>
        </w:rPr>
        <w:t>，对苗头性</w:t>
      </w:r>
      <w:r w:rsidR="00A25051">
        <w:rPr>
          <w:rFonts w:ascii="仿宋_GB2312" w:eastAsia="仿宋_GB2312" w:hint="eastAsia"/>
          <w:color w:val="000000"/>
          <w:sz w:val="32"/>
          <w:szCs w:val="32"/>
        </w:rPr>
        <w:t>倾向性</w:t>
      </w:r>
      <w:r w:rsidRPr="00EA2902">
        <w:rPr>
          <w:rFonts w:ascii="仿宋_GB2312" w:eastAsia="仿宋_GB2312" w:hint="eastAsia"/>
          <w:color w:val="000000"/>
          <w:sz w:val="32"/>
          <w:szCs w:val="32"/>
        </w:rPr>
        <w:t>问题</w:t>
      </w:r>
      <w:r w:rsidR="001C316A">
        <w:rPr>
          <w:rFonts w:ascii="仿宋_GB2312" w:eastAsia="仿宋_GB2312" w:hint="eastAsia"/>
          <w:color w:val="000000"/>
          <w:sz w:val="32"/>
          <w:szCs w:val="32"/>
        </w:rPr>
        <w:t>及时</w:t>
      </w:r>
      <w:r w:rsidRPr="00EA2902">
        <w:rPr>
          <w:rFonts w:ascii="仿宋_GB2312" w:eastAsia="仿宋_GB2312" w:hint="eastAsia"/>
          <w:color w:val="000000"/>
          <w:sz w:val="32"/>
          <w:szCs w:val="32"/>
        </w:rPr>
        <w:t>提醒纠正，筑牢廉洁防线。</w:t>
      </w:r>
    </w:p>
    <w:p w:rsidR="00027F62" w:rsidRDefault="00F6246A" w:rsidP="00027F62">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二是</w:t>
      </w:r>
      <w:r w:rsidR="00027F62">
        <w:rPr>
          <w:rFonts w:ascii="仿宋_GB2312" w:eastAsia="仿宋_GB2312" w:hint="eastAsia"/>
          <w:color w:val="000000"/>
          <w:sz w:val="32"/>
          <w:szCs w:val="32"/>
        </w:rPr>
        <w:t>融合育人，增强廉洁文化建设浸润力。</w:t>
      </w:r>
      <w:r w:rsidR="00CC425A">
        <w:rPr>
          <w:rFonts w:ascii="仿宋_GB2312" w:eastAsia="仿宋_GB2312" w:hint="eastAsia"/>
          <w:color w:val="000000"/>
          <w:sz w:val="32"/>
          <w:szCs w:val="32"/>
        </w:rPr>
        <w:t>结合本单位实际，从中华传统文化中汲取廉为政本、持廉守正等廉洁文化精华，打造特色廉洁文化长廊、宣传栏；挖掘校友中的廉</w:t>
      </w:r>
      <w:r w:rsidR="00CC425A">
        <w:rPr>
          <w:rFonts w:ascii="仿宋_GB2312" w:eastAsia="仿宋_GB2312" w:hint="eastAsia"/>
          <w:color w:val="000000"/>
          <w:sz w:val="32"/>
          <w:szCs w:val="32"/>
        </w:rPr>
        <w:lastRenderedPageBreak/>
        <w:t>洁典型事迹，</w:t>
      </w:r>
      <w:r w:rsidR="00CA3B1D">
        <w:rPr>
          <w:rFonts w:ascii="仿宋_GB2312" w:eastAsia="仿宋_GB2312" w:hint="eastAsia"/>
          <w:color w:val="000000"/>
          <w:sz w:val="32"/>
          <w:szCs w:val="32"/>
        </w:rPr>
        <w:t>讲好校园廉洁故事；举办廉洁主题书画展、知识竞赛、标语征集大赛、文艺演出等活动，让廉洁文化看得见、摸得着。</w:t>
      </w:r>
    </w:p>
    <w:p w:rsidR="001C316A" w:rsidRPr="001C316A" w:rsidRDefault="00027F62" w:rsidP="00027F62">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三是</w:t>
      </w:r>
      <w:r w:rsidRPr="00027F62">
        <w:rPr>
          <w:rFonts w:ascii="仿宋_GB2312" w:eastAsia="仿宋_GB2312" w:hint="eastAsia"/>
          <w:color w:val="000000"/>
          <w:sz w:val="32"/>
          <w:szCs w:val="32"/>
        </w:rPr>
        <w:t>精准监督，筑牢权力运行“防火墙”。延伸监督触角，对权力运行的关键环节进行实时监控和研判分析，实现从被动监督向主动监督的转变；下沉监督力量，通过列席本单位重要会议、与党员教师谈心谈话等方式，及时发现问题、堵塞漏洞，实现从事后监督向事前监督的转变，持续提升监督质效</w:t>
      </w:r>
      <w:r>
        <w:rPr>
          <w:rFonts w:ascii="仿宋_GB2312" w:eastAsia="仿宋_GB2312" w:hint="eastAsia"/>
          <w:color w:val="000000"/>
          <w:sz w:val="32"/>
          <w:szCs w:val="32"/>
        </w:rPr>
        <w:t>。</w:t>
      </w:r>
    </w:p>
    <w:p w:rsidR="00053C57" w:rsidRDefault="00053C57" w:rsidP="0027047B">
      <w:pPr>
        <w:adjustRightInd w:val="0"/>
        <w:snapToGrid w:val="0"/>
        <w:spacing w:line="580" w:lineRule="exact"/>
        <w:ind w:firstLineChars="200" w:firstLine="640"/>
        <w:rPr>
          <w:rFonts w:ascii="仿宋_GB2312" w:eastAsia="仿宋_GB2312" w:hAnsi="宋体" w:cs="宋体"/>
          <w:color w:val="000000"/>
          <w:kern w:val="0"/>
          <w:sz w:val="32"/>
          <w:szCs w:val="32"/>
        </w:rPr>
      </w:pPr>
    </w:p>
    <w:p w:rsidR="00AD52D7" w:rsidRDefault="00AD52D7" w:rsidP="0027047B">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Default="00882CF7" w:rsidP="0027047B">
      <w:pPr>
        <w:adjustRightInd w:val="0"/>
        <w:snapToGrid w:val="0"/>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w:t>
      </w:r>
      <w:r>
        <w:rPr>
          <w:rFonts w:ascii="仿宋_GB2312" w:eastAsia="仿宋_GB2312" w:hAnsi="宋体" w:cs="宋体"/>
          <w:color w:val="000000"/>
          <w:kern w:val="0"/>
          <w:sz w:val="32"/>
          <w:szCs w:val="32"/>
        </w:rPr>
        <w:t xml:space="preserve">                          </w:t>
      </w:r>
      <w:r w:rsidR="007329AB">
        <w:rPr>
          <w:rFonts w:ascii="仿宋_GB2312" w:eastAsia="仿宋_GB2312" w:hAnsi="宋体" w:cs="宋体" w:hint="eastAsia"/>
          <w:color w:val="000000"/>
          <w:kern w:val="0"/>
          <w:sz w:val="32"/>
          <w:szCs w:val="32"/>
        </w:rPr>
        <w:t>纪委办公室</w:t>
      </w:r>
      <w:r w:rsidR="00053C57">
        <w:rPr>
          <w:rFonts w:ascii="仿宋_GB2312" w:eastAsia="仿宋_GB2312" w:hAnsi="宋体" w:cs="宋体" w:hint="eastAsia"/>
          <w:color w:val="000000"/>
          <w:kern w:val="0"/>
          <w:sz w:val="32"/>
          <w:szCs w:val="32"/>
        </w:rPr>
        <w:t>案管</w:t>
      </w:r>
      <w:r w:rsidR="007329AB">
        <w:rPr>
          <w:rFonts w:ascii="仿宋_GB2312" w:eastAsia="仿宋_GB2312" w:hAnsi="宋体" w:cs="宋体" w:hint="eastAsia"/>
          <w:color w:val="000000"/>
          <w:kern w:val="0"/>
          <w:sz w:val="32"/>
          <w:szCs w:val="32"/>
        </w:rPr>
        <w:t>审理</w:t>
      </w:r>
      <w:r w:rsidR="00053C57">
        <w:rPr>
          <w:rFonts w:ascii="仿宋_GB2312" w:eastAsia="仿宋_GB2312" w:hAnsi="宋体" w:cs="宋体" w:hint="eastAsia"/>
          <w:color w:val="000000"/>
          <w:kern w:val="0"/>
          <w:sz w:val="32"/>
          <w:szCs w:val="32"/>
        </w:rPr>
        <w:t>室</w:t>
      </w:r>
    </w:p>
    <w:p w:rsidR="00053C57" w:rsidRDefault="00882CF7" w:rsidP="0027047B">
      <w:pPr>
        <w:adjustRightInd w:val="0"/>
        <w:snapToGrid w:val="0"/>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 xml:space="preserve">                            </w:t>
      </w:r>
      <w:r w:rsidR="00053C57">
        <w:rPr>
          <w:rFonts w:ascii="仿宋_GB2312" w:eastAsia="仿宋_GB2312" w:hAnsi="宋体" w:cs="宋体"/>
          <w:color w:val="000000"/>
          <w:kern w:val="0"/>
          <w:sz w:val="32"/>
          <w:szCs w:val="32"/>
        </w:rPr>
        <w:t>202</w:t>
      </w:r>
      <w:r w:rsidR="001B6547">
        <w:rPr>
          <w:rFonts w:ascii="仿宋_GB2312" w:eastAsia="仿宋_GB2312" w:hAnsi="宋体" w:cs="宋体"/>
          <w:color w:val="000000"/>
          <w:kern w:val="0"/>
          <w:sz w:val="32"/>
          <w:szCs w:val="32"/>
        </w:rPr>
        <w:t>6</w:t>
      </w:r>
      <w:r w:rsidR="00053C57">
        <w:rPr>
          <w:rFonts w:ascii="仿宋_GB2312" w:eastAsia="仿宋_GB2312" w:hAnsi="宋体" w:cs="宋体"/>
          <w:color w:val="000000"/>
          <w:kern w:val="0"/>
          <w:sz w:val="32"/>
          <w:szCs w:val="32"/>
        </w:rPr>
        <w:t>年</w:t>
      </w:r>
      <w:r w:rsidR="001B6547">
        <w:rPr>
          <w:rFonts w:ascii="仿宋_GB2312" w:eastAsia="仿宋_GB2312" w:hAnsi="宋体" w:cs="宋体"/>
          <w:color w:val="000000"/>
          <w:kern w:val="0"/>
          <w:sz w:val="32"/>
          <w:szCs w:val="32"/>
        </w:rPr>
        <w:t>1</w:t>
      </w:r>
      <w:r w:rsidR="00053C57">
        <w:rPr>
          <w:rFonts w:ascii="仿宋_GB2312" w:eastAsia="仿宋_GB2312" w:hAnsi="宋体" w:cs="宋体"/>
          <w:color w:val="000000"/>
          <w:kern w:val="0"/>
          <w:sz w:val="32"/>
          <w:szCs w:val="32"/>
        </w:rPr>
        <w:t>月</w:t>
      </w:r>
      <w:r w:rsidR="00043FF2">
        <w:rPr>
          <w:rFonts w:ascii="仿宋_GB2312" w:eastAsia="仿宋_GB2312" w:hAnsi="宋体" w:cs="宋体"/>
          <w:color w:val="000000"/>
          <w:kern w:val="0"/>
          <w:sz w:val="32"/>
          <w:szCs w:val="32"/>
        </w:rPr>
        <w:t>9</w:t>
      </w:r>
      <w:r w:rsidR="00053C57">
        <w:rPr>
          <w:rFonts w:ascii="仿宋_GB2312" w:eastAsia="仿宋_GB2312" w:hAnsi="宋体" w:cs="宋体"/>
          <w:color w:val="000000"/>
          <w:kern w:val="0"/>
          <w:sz w:val="32"/>
          <w:szCs w:val="32"/>
        </w:rPr>
        <w:t>日</w:t>
      </w:r>
    </w:p>
    <w:p w:rsidR="00053C57" w:rsidRDefault="00053C57" w:rsidP="0027047B">
      <w:pPr>
        <w:adjustRightInd w:val="0"/>
        <w:snapToGrid w:val="0"/>
        <w:spacing w:line="580" w:lineRule="exact"/>
        <w:rPr>
          <w:rFonts w:ascii="仿宋_GB2312" w:eastAsia="仿宋_GB2312" w:hAnsi="宋体" w:cs="宋体"/>
          <w:color w:val="000000"/>
          <w:kern w:val="0"/>
          <w:sz w:val="32"/>
          <w:szCs w:val="32"/>
        </w:rPr>
      </w:pPr>
    </w:p>
    <w:p w:rsidR="00502597" w:rsidRDefault="00502597" w:rsidP="0027047B">
      <w:pPr>
        <w:adjustRightInd w:val="0"/>
        <w:snapToGrid w:val="0"/>
        <w:spacing w:line="580" w:lineRule="exact"/>
        <w:rPr>
          <w:rFonts w:ascii="方正小标宋简体" w:eastAsia="方正小标宋简体" w:hAnsi="宋体" w:cs="宋体"/>
          <w:color w:val="000000"/>
          <w:kern w:val="0"/>
          <w:sz w:val="44"/>
          <w:szCs w:val="44"/>
        </w:rPr>
      </w:pPr>
    </w:p>
    <w:p w:rsidR="00502597" w:rsidRDefault="00502597" w:rsidP="0027047B">
      <w:pPr>
        <w:adjustRightInd w:val="0"/>
        <w:snapToGrid w:val="0"/>
        <w:spacing w:line="580" w:lineRule="exact"/>
        <w:rPr>
          <w:rFonts w:ascii="方正小标宋简体" w:eastAsia="方正小标宋简体" w:hAnsi="宋体" w:cs="宋体"/>
          <w:color w:val="000000"/>
          <w:kern w:val="0"/>
          <w:sz w:val="44"/>
          <w:szCs w:val="44"/>
        </w:rPr>
      </w:pPr>
    </w:p>
    <w:p w:rsidR="00502597" w:rsidRDefault="00502597" w:rsidP="0027047B">
      <w:pPr>
        <w:adjustRightInd w:val="0"/>
        <w:snapToGrid w:val="0"/>
        <w:spacing w:line="580" w:lineRule="exact"/>
        <w:rPr>
          <w:rFonts w:ascii="方正小标宋简体" w:eastAsia="方正小标宋简体" w:hAnsi="宋体" w:cs="宋体"/>
          <w:color w:val="000000"/>
          <w:kern w:val="0"/>
          <w:sz w:val="44"/>
          <w:szCs w:val="44"/>
        </w:rPr>
      </w:pPr>
    </w:p>
    <w:p w:rsidR="00502597" w:rsidRDefault="00502597" w:rsidP="0027047B">
      <w:pPr>
        <w:adjustRightInd w:val="0"/>
        <w:snapToGrid w:val="0"/>
        <w:spacing w:line="580" w:lineRule="exact"/>
        <w:rPr>
          <w:rFonts w:ascii="方正小标宋简体" w:eastAsia="方正小标宋简体" w:hAnsi="宋体" w:cs="宋体"/>
          <w:color w:val="000000"/>
          <w:kern w:val="0"/>
          <w:sz w:val="44"/>
          <w:szCs w:val="44"/>
        </w:rPr>
      </w:pPr>
    </w:p>
    <w:p w:rsidR="00053C57" w:rsidRPr="00ED169C" w:rsidRDefault="00053C57" w:rsidP="00A67038">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bookmarkStart w:id="3" w:name="_GoBack"/>
      <w:bookmarkEnd w:id="3"/>
    </w:p>
    <w:sectPr w:rsidR="00053C57" w:rsidRPr="00ED16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058" w:rsidRDefault="00025058" w:rsidP="00162DD0">
      <w:r>
        <w:separator/>
      </w:r>
    </w:p>
  </w:endnote>
  <w:endnote w:type="continuationSeparator" w:id="0">
    <w:p w:rsidR="00025058" w:rsidRDefault="00025058" w:rsidP="0016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058" w:rsidRDefault="00025058" w:rsidP="00162DD0">
      <w:r>
        <w:separator/>
      </w:r>
    </w:p>
  </w:footnote>
  <w:footnote w:type="continuationSeparator" w:id="0">
    <w:p w:rsidR="00025058" w:rsidRDefault="00025058" w:rsidP="00162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00E"/>
    <w:rsid w:val="00000E37"/>
    <w:rsid w:val="00003D53"/>
    <w:rsid w:val="00003E14"/>
    <w:rsid w:val="00004E88"/>
    <w:rsid w:val="00012905"/>
    <w:rsid w:val="00025058"/>
    <w:rsid w:val="00027F62"/>
    <w:rsid w:val="000322DD"/>
    <w:rsid w:val="00032C95"/>
    <w:rsid w:val="00032CA5"/>
    <w:rsid w:val="000356B8"/>
    <w:rsid w:val="00035C05"/>
    <w:rsid w:val="00043FF2"/>
    <w:rsid w:val="00046D1A"/>
    <w:rsid w:val="000518E1"/>
    <w:rsid w:val="00053C57"/>
    <w:rsid w:val="00057693"/>
    <w:rsid w:val="00062CBD"/>
    <w:rsid w:val="00063C26"/>
    <w:rsid w:val="000730E4"/>
    <w:rsid w:val="00085BDF"/>
    <w:rsid w:val="000A05B1"/>
    <w:rsid w:val="000B4EAA"/>
    <w:rsid w:val="000B6B78"/>
    <w:rsid w:val="000B7DBA"/>
    <w:rsid w:val="000D0FCA"/>
    <w:rsid w:val="000D1532"/>
    <w:rsid w:val="000D16E2"/>
    <w:rsid w:val="000E0D71"/>
    <w:rsid w:val="00102776"/>
    <w:rsid w:val="001053C5"/>
    <w:rsid w:val="00106E5F"/>
    <w:rsid w:val="001079F2"/>
    <w:rsid w:val="001157E1"/>
    <w:rsid w:val="0011719E"/>
    <w:rsid w:val="00124137"/>
    <w:rsid w:val="00143C85"/>
    <w:rsid w:val="00143D39"/>
    <w:rsid w:val="00162DD0"/>
    <w:rsid w:val="001823FC"/>
    <w:rsid w:val="00184DCF"/>
    <w:rsid w:val="00194F84"/>
    <w:rsid w:val="001A2865"/>
    <w:rsid w:val="001A3350"/>
    <w:rsid w:val="001A4DFF"/>
    <w:rsid w:val="001A7FB5"/>
    <w:rsid w:val="001B2534"/>
    <w:rsid w:val="001B6547"/>
    <w:rsid w:val="001C316A"/>
    <w:rsid w:val="001D7F84"/>
    <w:rsid w:val="001E6F7D"/>
    <w:rsid w:val="001F0F71"/>
    <w:rsid w:val="002038BC"/>
    <w:rsid w:val="00205BF7"/>
    <w:rsid w:val="00216740"/>
    <w:rsid w:val="00224093"/>
    <w:rsid w:val="002278F8"/>
    <w:rsid w:val="00227D69"/>
    <w:rsid w:val="002308F9"/>
    <w:rsid w:val="00250989"/>
    <w:rsid w:val="00252096"/>
    <w:rsid w:val="0025377E"/>
    <w:rsid w:val="00263404"/>
    <w:rsid w:val="0027047B"/>
    <w:rsid w:val="00277106"/>
    <w:rsid w:val="002777A7"/>
    <w:rsid w:val="002871D1"/>
    <w:rsid w:val="002A3518"/>
    <w:rsid w:val="002C1E54"/>
    <w:rsid w:val="002C331D"/>
    <w:rsid w:val="002C71C1"/>
    <w:rsid w:val="002D46A0"/>
    <w:rsid w:val="002D56AB"/>
    <w:rsid w:val="002E2E94"/>
    <w:rsid w:val="002E48B6"/>
    <w:rsid w:val="002F5356"/>
    <w:rsid w:val="0030509A"/>
    <w:rsid w:val="00307870"/>
    <w:rsid w:val="003109B0"/>
    <w:rsid w:val="00315E4C"/>
    <w:rsid w:val="00317426"/>
    <w:rsid w:val="003205C8"/>
    <w:rsid w:val="00331781"/>
    <w:rsid w:val="00334187"/>
    <w:rsid w:val="003359B5"/>
    <w:rsid w:val="0034003C"/>
    <w:rsid w:val="0034266D"/>
    <w:rsid w:val="00342B26"/>
    <w:rsid w:val="00343229"/>
    <w:rsid w:val="0035072B"/>
    <w:rsid w:val="00364323"/>
    <w:rsid w:val="003646B2"/>
    <w:rsid w:val="00380341"/>
    <w:rsid w:val="003805F7"/>
    <w:rsid w:val="0039196B"/>
    <w:rsid w:val="003A1765"/>
    <w:rsid w:val="003A2F82"/>
    <w:rsid w:val="003C2344"/>
    <w:rsid w:val="003D6AA2"/>
    <w:rsid w:val="003E0E5C"/>
    <w:rsid w:val="003F2AEE"/>
    <w:rsid w:val="003F6AA1"/>
    <w:rsid w:val="00401586"/>
    <w:rsid w:val="00401E33"/>
    <w:rsid w:val="00403A11"/>
    <w:rsid w:val="00405129"/>
    <w:rsid w:val="00406FEC"/>
    <w:rsid w:val="0041614E"/>
    <w:rsid w:val="004257A1"/>
    <w:rsid w:val="004316E9"/>
    <w:rsid w:val="004369B1"/>
    <w:rsid w:val="004460D7"/>
    <w:rsid w:val="00446DBE"/>
    <w:rsid w:val="00454AAF"/>
    <w:rsid w:val="00454D19"/>
    <w:rsid w:val="00456048"/>
    <w:rsid w:val="004576CD"/>
    <w:rsid w:val="004635CB"/>
    <w:rsid w:val="004646E9"/>
    <w:rsid w:val="00465775"/>
    <w:rsid w:val="00467DFA"/>
    <w:rsid w:val="0047137D"/>
    <w:rsid w:val="0048656C"/>
    <w:rsid w:val="004A67C3"/>
    <w:rsid w:val="004B257C"/>
    <w:rsid w:val="004B4FBC"/>
    <w:rsid w:val="004B6E21"/>
    <w:rsid w:val="004C038F"/>
    <w:rsid w:val="004D10AC"/>
    <w:rsid w:val="004F04D7"/>
    <w:rsid w:val="004F3B71"/>
    <w:rsid w:val="00502597"/>
    <w:rsid w:val="00516716"/>
    <w:rsid w:val="00517AC0"/>
    <w:rsid w:val="00524514"/>
    <w:rsid w:val="00525B1D"/>
    <w:rsid w:val="00537523"/>
    <w:rsid w:val="00537B99"/>
    <w:rsid w:val="00560A24"/>
    <w:rsid w:val="0056210B"/>
    <w:rsid w:val="00565380"/>
    <w:rsid w:val="00566E7F"/>
    <w:rsid w:val="00566FC8"/>
    <w:rsid w:val="005702CF"/>
    <w:rsid w:val="00584251"/>
    <w:rsid w:val="00585917"/>
    <w:rsid w:val="00595B6A"/>
    <w:rsid w:val="005A7206"/>
    <w:rsid w:val="005B19F1"/>
    <w:rsid w:val="005B7512"/>
    <w:rsid w:val="005C01B0"/>
    <w:rsid w:val="005C0D9A"/>
    <w:rsid w:val="005C2E91"/>
    <w:rsid w:val="005D2DE3"/>
    <w:rsid w:val="005D7048"/>
    <w:rsid w:val="005E2C33"/>
    <w:rsid w:val="005E53FA"/>
    <w:rsid w:val="00600751"/>
    <w:rsid w:val="00611793"/>
    <w:rsid w:val="006171D4"/>
    <w:rsid w:val="0062100B"/>
    <w:rsid w:val="00624FA0"/>
    <w:rsid w:val="0062518E"/>
    <w:rsid w:val="00627F8B"/>
    <w:rsid w:val="0064419F"/>
    <w:rsid w:val="00645654"/>
    <w:rsid w:val="006466BB"/>
    <w:rsid w:val="0065186E"/>
    <w:rsid w:val="006570B4"/>
    <w:rsid w:val="006572CF"/>
    <w:rsid w:val="00662A36"/>
    <w:rsid w:val="006771E6"/>
    <w:rsid w:val="00690185"/>
    <w:rsid w:val="006939D6"/>
    <w:rsid w:val="006A57EE"/>
    <w:rsid w:val="006B1EE0"/>
    <w:rsid w:val="006B22D4"/>
    <w:rsid w:val="006B3E43"/>
    <w:rsid w:val="006B58D4"/>
    <w:rsid w:val="006B5F1F"/>
    <w:rsid w:val="006E588D"/>
    <w:rsid w:val="006E7DDA"/>
    <w:rsid w:val="00703E0D"/>
    <w:rsid w:val="00705D41"/>
    <w:rsid w:val="007170D8"/>
    <w:rsid w:val="00726B01"/>
    <w:rsid w:val="007276A3"/>
    <w:rsid w:val="007329AB"/>
    <w:rsid w:val="00736F32"/>
    <w:rsid w:val="00745A02"/>
    <w:rsid w:val="0074656A"/>
    <w:rsid w:val="007525B5"/>
    <w:rsid w:val="00756EC2"/>
    <w:rsid w:val="007A3547"/>
    <w:rsid w:val="007A4558"/>
    <w:rsid w:val="007B2383"/>
    <w:rsid w:val="007E3CA1"/>
    <w:rsid w:val="007E5E38"/>
    <w:rsid w:val="007F69E0"/>
    <w:rsid w:val="008024BE"/>
    <w:rsid w:val="00803157"/>
    <w:rsid w:val="00803C30"/>
    <w:rsid w:val="00810E1B"/>
    <w:rsid w:val="0082624F"/>
    <w:rsid w:val="00837C94"/>
    <w:rsid w:val="00851078"/>
    <w:rsid w:val="0085132D"/>
    <w:rsid w:val="00862572"/>
    <w:rsid w:val="00866C34"/>
    <w:rsid w:val="00867331"/>
    <w:rsid w:val="00867E1F"/>
    <w:rsid w:val="0088065B"/>
    <w:rsid w:val="00882CF7"/>
    <w:rsid w:val="00884047"/>
    <w:rsid w:val="00884645"/>
    <w:rsid w:val="00891C1E"/>
    <w:rsid w:val="008A1991"/>
    <w:rsid w:val="008A4DB0"/>
    <w:rsid w:val="008B098E"/>
    <w:rsid w:val="008B20ED"/>
    <w:rsid w:val="008B30C6"/>
    <w:rsid w:val="008B3A55"/>
    <w:rsid w:val="008B7093"/>
    <w:rsid w:val="008C318B"/>
    <w:rsid w:val="008C647F"/>
    <w:rsid w:val="008E3E2F"/>
    <w:rsid w:val="008F7E12"/>
    <w:rsid w:val="009039C9"/>
    <w:rsid w:val="0091271F"/>
    <w:rsid w:val="009157E2"/>
    <w:rsid w:val="00915CB2"/>
    <w:rsid w:val="00922EEB"/>
    <w:rsid w:val="00923855"/>
    <w:rsid w:val="00940ECB"/>
    <w:rsid w:val="00982990"/>
    <w:rsid w:val="00983039"/>
    <w:rsid w:val="00984EF0"/>
    <w:rsid w:val="009A2F6D"/>
    <w:rsid w:val="009A6D83"/>
    <w:rsid w:val="009C6AB4"/>
    <w:rsid w:val="009F53AA"/>
    <w:rsid w:val="00A05518"/>
    <w:rsid w:val="00A060F4"/>
    <w:rsid w:val="00A15CB7"/>
    <w:rsid w:val="00A25051"/>
    <w:rsid w:val="00A44E66"/>
    <w:rsid w:val="00A46445"/>
    <w:rsid w:val="00A50656"/>
    <w:rsid w:val="00A544D0"/>
    <w:rsid w:val="00A602FB"/>
    <w:rsid w:val="00A64974"/>
    <w:rsid w:val="00A67038"/>
    <w:rsid w:val="00A740B8"/>
    <w:rsid w:val="00A8381A"/>
    <w:rsid w:val="00A83F71"/>
    <w:rsid w:val="00AA0898"/>
    <w:rsid w:val="00AA1C5D"/>
    <w:rsid w:val="00AB65C4"/>
    <w:rsid w:val="00AC03BF"/>
    <w:rsid w:val="00AC0EA1"/>
    <w:rsid w:val="00AD52D7"/>
    <w:rsid w:val="00AD5C54"/>
    <w:rsid w:val="00AD77BD"/>
    <w:rsid w:val="00AE23BE"/>
    <w:rsid w:val="00AE34D0"/>
    <w:rsid w:val="00B017AD"/>
    <w:rsid w:val="00B14DD0"/>
    <w:rsid w:val="00B1585B"/>
    <w:rsid w:val="00B34B71"/>
    <w:rsid w:val="00B34C24"/>
    <w:rsid w:val="00B45B86"/>
    <w:rsid w:val="00B5119B"/>
    <w:rsid w:val="00B5779B"/>
    <w:rsid w:val="00B61002"/>
    <w:rsid w:val="00B67007"/>
    <w:rsid w:val="00B73A1F"/>
    <w:rsid w:val="00B84DF8"/>
    <w:rsid w:val="00B86D85"/>
    <w:rsid w:val="00B917C0"/>
    <w:rsid w:val="00B9682B"/>
    <w:rsid w:val="00B97542"/>
    <w:rsid w:val="00BA62DF"/>
    <w:rsid w:val="00BA64AD"/>
    <w:rsid w:val="00BB153E"/>
    <w:rsid w:val="00BB17F0"/>
    <w:rsid w:val="00BB63F8"/>
    <w:rsid w:val="00BC49DA"/>
    <w:rsid w:val="00BD1B76"/>
    <w:rsid w:val="00BD33DD"/>
    <w:rsid w:val="00BE07D1"/>
    <w:rsid w:val="00BE65B0"/>
    <w:rsid w:val="00C004DD"/>
    <w:rsid w:val="00C13D7E"/>
    <w:rsid w:val="00C230B5"/>
    <w:rsid w:val="00C41EF8"/>
    <w:rsid w:val="00C471D4"/>
    <w:rsid w:val="00C56AAB"/>
    <w:rsid w:val="00C61836"/>
    <w:rsid w:val="00C62562"/>
    <w:rsid w:val="00C634ED"/>
    <w:rsid w:val="00C64ED0"/>
    <w:rsid w:val="00C67968"/>
    <w:rsid w:val="00C757B1"/>
    <w:rsid w:val="00C81122"/>
    <w:rsid w:val="00C826EA"/>
    <w:rsid w:val="00C84658"/>
    <w:rsid w:val="00C95EED"/>
    <w:rsid w:val="00C97040"/>
    <w:rsid w:val="00CA2F3B"/>
    <w:rsid w:val="00CA3B1D"/>
    <w:rsid w:val="00CA4240"/>
    <w:rsid w:val="00CA47F7"/>
    <w:rsid w:val="00CA60FE"/>
    <w:rsid w:val="00CB292C"/>
    <w:rsid w:val="00CB2C02"/>
    <w:rsid w:val="00CC0551"/>
    <w:rsid w:val="00CC425A"/>
    <w:rsid w:val="00CC5103"/>
    <w:rsid w:val="00CC6895"/>
    <w:rsid w:val="00CE7B8F"/>
    <w:rsid w:val="00CF2413"/>
    <w:rsid w:val="00CF2B73"/>
    <w:rsid w:val="00CF5162"/>
    <w:rsid w:val="00D07284"/>
    <w:rsid w:val="00D25508"/>
    <w:rsid w:val="00D30E04"/>
    <w:rsid w:val="00D32A6C"/>
    <w:rsid w:val="00D3582D"/>
    <w:rsid w:val="00D36911"/>
    <w:rsid w:val="00D36D21"/>
    <w:rsid w:val="00D374D3"/>
    <w:rsid w:val="00D42904"/>
    <w:rsid w:val="00D4375E"/>
    <w:rsid w:val="00D478AD"/>
    <w:rsid w:val="00D55515"/>
    <w:rsid w:val="00D71530"/>
    <w:rsid w:val="00D71DE4"/>
    <w:rsid w:val="00D742C1"/>
    <w:rsid w:val="00D75074"/>
    <w:rsid w:val="00D7576B"/>
    <w:rsid w:val="00D75886"/>
    <w:rsid w:val="00D77F1B"/>
    <w:rsid w:val="00D81D6C"/>
    <w:rsid w:val="00D86EB9"/>
    <w:rsid w:val="00D9634F"/>
    <w:rsid w:val="00DA7E61"/>
    <w:rsid w:val="00DC4A4D"/>
    <w:rsid w:val="00DC6137"/>
    <w:rsid w:val="00DD1F16"/>
    <w:rsid w:val="00DD3B4F"/>
    <w:rsid w:val="00DF7EC7"/>
    <w:rsid w:val="00E03BEC"/>
    <w:rsid w:val="00E205D2"/>
    <w:rsid w:val="00E24432"/>
    <w:rsid w:val="00E259FB"/>
    <w:rsid w:val="00E42A65"/>
    <w:rsid w:val="00E42DFA"/>
    <w:rsid w:val="00E440FA"/>
    <w:rsid w:val="00E47B9F"/>
    <w:rsid w:val="00E521B4"/>
    <w:rsid w:val="00E53839"/>
    <w:rsid w:val="00E568A0"/>
    <w:rsid w:val="00E61F4C"/>
    <w:rsid w:val="00E6255F"/>
    <w:rsid w:val="00E62EC5"/>
    <w:rsid w:val="00E6532B"/>
    <w:rsid w:val="00E717FF"/>
    <w:rsid w:val="00E754F3"/>
    <w:rsid w:val="00E77120"/>
    <w:rsid w:val="00E8623B"/>
    <w:rsid w:val="00EA2902"/>
    <w:rsid w:val="00EA6039"/>
    <w:rsid w:val="00EA60FF"/>
    <w:rsid w:val="00EB7D7C"/>
    <w:rsid w:val="00ED169C"/>
    <w:rsid w:val="00EE070B"/>
    <w:rsid w:val="00EE0F54"/>
    <w:rsid w:val="00EF06F6"/>
    <w:rsid w:val="00EF2067"/>
    <w:rsid w:val="00EF2FBE"/>
    <w:rsid w:val="00F012E7"/>
    <w:rsid w:val="00F03AD9"/>
    <w:rsid w:val="00F10519"/>
    <w:rsid w:val="00F10AF3"/>
    <w:rsid w:val="00F14FEA"/>
    <w:rsid w:val="00F37127"/>
    <w:rsid w:val="00F42132"/>
    <w:rsid w:val="00F431F5"/>
    <w:rsid w:val="00F433D1"/>
    <w:rsid w:val="00F45845"/>
    <w:rsid w:val="00F46978"/>
    <w:rsid w:val="00F4728D"/>
    <w:rsid w:val="00F51370"/>
    <w:rsid w:val="00F5272E"/>
    <w:rsid w:val="00F6246A"/>
    <w:rsid w:val="00F64183"/>
    <w:rsid w:val="00F7579C"/>
    <w:rsid w:val="00F8152E"/>
    <w:rsid w:val="00F82A43"/>
    <w:rsid w:val="00F861EC"/>
    <w:rsid w:val="00F86437"/>
    <w:rsid w:val="00F90B6D"/>
    <w:rsid w:val="00F97783"/>
    <w:rsid w:val="00FA299F"/>
    <w:rsid w:val="00FA3C90"/>
    <w:rsid w:val="00FA4C08"/>
    <w:rsid w:val="00FA7466"/>
    <w:rsid w:val="00FB6A8B"/>
    <w:rsid w:val="00FD77B6"/>
    <w:rsid w:val="00FE300E"/>
    <w:rsid w:val="00FF6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9005"/>
  <w15:chartTrackingRefBased/>
  <w15:docId w15:val="{CD1F900C-96B6-478C-9D51-C94E70C6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00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8">
    <w:name w:val="p8"/>
    <w:basedOn w:val="a"/>
    <w:rsid w:val="00FE300E"/>
    <w:pPr>
      <w:widowControl/>
      <w:spacing w:before="100" w:beforeAutospacing="1" w:after="100" w:afterAutospacing="1"/>
      <w:jc w:val="left"/>
    </w:pPr>
    <w:rPr>
      <w:rFonts w:ascii="宋体" w:hAnsi="宋体" w:cs="宋体"/>
      <w:kern w:val="0"/>
      <w:sz w:val="24"/>
    </w:rPr>
  </w:style>
  <w:style w:type="paragraph" w:customStyle="1" w:styleId="p9">
    <w:name w:val="p9"/>
    <w:basedOn w:val="a"/>
    <w:rsid w:val="00FE300E"/>
    <w:pPr>
      <w:widowControl/>
      <w:spacing w:before="100" w:beforeAutospacing="1" w:after="100" w:afterAutospacing="1"/>
      <w:jc w:val="left"/>
    </w:pPr>
    <w:rPr>
      <w:rFonts w:ascii="宋体" w:hAnsi="宋体" w:cs="宋体"/>
      <w:kern w:val="0"/>
      <w:sz w:val="24"/>
    </w:rPr>
  </w:style>
  <w:style w:type="paragraph" w:styleId="a3">
    <w:name w:val="header"/>
    <w:basedOn w:val="a"/>
    <w:link w:val="a4"/>
    <w:uiPriority w:val="99"/>
    <w:unhideWhenUsed/>
    <w:rsid w:val="00162D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62DD0"/>
    <w:rPr>
      <w:rFonts w:ascii="Times New Roman" w:eastAsia="宋体" w:hAnsi="Times New Roman" w:cs="Times New Roman"/>
      <w:sz w:val="18"/>
      <w:szCs w:val="18"/>
    </w:rPr>
  </w:style>
  <w:style w:type="paragraph" w:styleId="a5">
    <w:name w:val="footer"/>
    <w:basedOn w:val="a"/>
    <w:link w:val="a6"/>
    <w:uiPriority w:val="99"/>
    <w:unhideWhenUsed/>
    <w:rsid w:val="00162DD0"/>
    <w:pPr>
      <w:tabs>
        <w:tab w:val="center" w:pos="4153"/>
        <w:tab w:val="right" w:pos="8306"/>
      </w:tabs>
      <w:snapToGrid w:val="0"/>
      <w:jc w:val="left"/>
    </w:pPr>
    <w:rPr>
      <w:sz w:val="18"/>
      <w:szCs w:val="18"/>
    </w:rPr>
  </w:style>
  <w:style w:type="character" w:customStyle="1" w:styleId="a6">
    <w:name w:val="页脚 字符"/>
    <w:basedOn w:val="a0"/>
    <w:link w:val="a5"/>
    <w:uiPriority w:val="99"/>
    <w:rsid w:val="00162DD0"/>
    <w:rPr>
      <w:rFonts w:ascii="Times New Roman" w:eastAsia="宋体" w:hAnsi="Times New Roman" w:cs="Times New Roman"/>
      <w:sz w:val="18"/>
      <w:szCs w:val="18"/>
    </w:rPr>
  </w:style>
  <w:style w:type="paragraph" w:styleId="a7">
    <w:name w:val="Balloon Text"/>
    <w:basedOn w:val="a"/>
    <w:link w:val="a8"/>
    <w:uiPriority w:val="99"/>
    <w:semiHidden/>
    <w:unhideWhenUsed/>
    <w:rsid w:val="00BC49DA"/>
    <w:rPr>
      <w:sz w:val="18"/>
      <w:szCs w:val="18"/>
    </w:rPr>
  </w:style>
  <w:style w:type="character" w:customStyle="1" w:styleId="a8">
    <w:name w:val="批注框文本 字符"/>
    <w:basedOn w:val="a0"/>
    <w:link w:val="a7"/>
    <w:uiPriority w:val="99"/>
    <w:semiHidden/>
    <w:rsid w:val="00BC49D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汪隽</dc:creator>
  <cp:keywords/>
  <dc:description/>
  <cp:lastModifiedBy>汪隽</cp:lastModifiedBy>
  <cp:revision>2</cp:revision>
  <cp:lastPrinted>2025-12-16T01:19:00Z</cp:lastPrinted>
  <dcterms:created xsi:type="dcterms:W3CDTF">2026-05-29T07:08:00Z</dcterms:created>
  <dcterms:modified xsi:type="dcterms:W3CDTF">2026-05-29T07:08:00Z</dcterms:modified>
</cp:coreProperties>
</file>