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02D" w:rsidRDefault="00CF602D" w:rsidP="00CF602D">
      <w:pPr>
        <w:spacing w:line="360" w:lineRule="auto"/>
        <w:jc w:val="center"/>
        <w:rPr>
          <w:rFonts w:ascii="Times New Roman" w:eastAsia="隶书" w:hAnsi="Times New Roman" w:cs="Times New Roman"/>
          <w:sz w:val="150"/>
          <w:szCs w:val="150"/>
        </w:rPr>
      </w:pPr>
      <w:r>
        <w:rPr>
          <w:rFonts w:ascii="Times New Roman" w:eastAsia="隶书" w:hAnsi="Times New Roman" w:cs="Times New Roman"/>
          <w:color w:val="FF0000"/>
          <w:sz w:val="150"/>
          <w:szCs w:val="150"/>
        </w:rPr>
        <w:t>监</w:t>
      </w:r>
      <w:r>
        <w:rPr>
          <w:rFonts w:ascii="Times New Roman" w:eastAsia="隶书" w:hAnsi="Times New Roman" w:cs="Times New Roman"/>
          <w:color w:val="FF0000"/>
          <w:sz w:val="150"/>
          <w:szCs w:val="150"/>
        </w:rPr>
        <w:t xml:space="preserve"> </w:t>
      </w:r>
      <w:r>
        <w:rPr>
          <w:rFonts w:ascii="Times New Roman" w:eastAsia="隶书" w:hAnsi="Times New Roman" w:cs="Times New Roman"/>
          <w:color w:val="FF0000"/>
          <w:sz w:val="150"/>
          <w:szCs w:val="150"/>
        </w:rPr>
        <w:t>督</w:t>
      </w:r>
      <w:r>
        <w:rPr>
          <w:rFonts w:ascii="Times New Roman" w:eastAsia="隶书" w:hAnsi="Times New Roman" w:cs="Times New Roman"/>
          <w:color w:val="FF0000"/>
          <w:sz w:val="150"/>
          <w:szCs w:val="150"/>
        </w:rPr>
        <w:t xml:space="preserve"> </w:t>
      </w:r>
      <w:r>
        <w:rPr>
          <w:rFonts w:ascii="Times New Roman" w:eastAsia="隶书" w:hAnsi="Times New Roman" w:cs="Times New Roman"/>
          <w:color w:val="FF0000"/>
          <w:sz w:val="150"/>
          <w:szCs w:val="150"/>
        </w:rPr>
        <w:t>专</w:t>
      </w:r>
      <w:r>
        <w:rPr>
          <w:rFonts w:ascii="Times New Roman" w:eastAsia="隶书" w:hAnsi="Times New Roman" w:cs="Times New Roman"/>
          <w:color w:val="FF0000"/>
          <w:sz w:val="150"/>
          <w:szCs w:val="150"/>
        </w:rPr>
        <w:t xml:space="preserve"> </w:t>
      </w:r>
      <w:r>
        <w:rPr>
          <w:rFonts w:ascii="Times New Roman" w:eastAsia="隶书" w:hAnsi="Times New Roman" w:cs="Times New Roman"/>
          <w:color w:val="FF0000"/>
          <w:sz w:val="150"/>
          <w:szCs w:val="150"/>
        </w:rPr>
        <w:t>报</w:t>
      </w:r>
    </w:p>
    <w:p w:rsidR="00CF602D" w:rsidRDefault="00CF602D" w:rsidP="00CF602D">
      <w:pPr>
        <w:spacing w:line="500" w:lineRule="exact"/>
        <w:ind w:firstLineChars="200" w:firstLine="643"/>
        <w:jc w:val="center"/>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202</w:t>
      </w:r>
      <w:r>
        <w:rPr>
          <w:rFonts w:ascii="Times New Roman" w:eastAsia="仿宋_GB2312" w:hAnsi="Times New Roman" w:cs="Times New Roman" w:hint="eastAsia"/>
          <w:b/>
          <w:bCs/>
          <w:sz w:val="32"/>
          <w:szCs w:val="32"/>
        </w:rPr>
        <w:t>1</w:t>
      </w:r>
      <w:r>
        <w:rPr>
          <w:rFonts w:ascii="Times New Roman" w:eastAsia="仿宋_GB2312" w:hAnsi="Times New Roman" w:cs="Times New Roman"/>
          <w:b/>
          <w:bCs/>
          <w:sz w:val="32"/>
          <w:szCs w:val="32"/>
        </w:rPr>
        <w:t>年</w:t>
      </w:r>
      <w:r>
        <w:rPr>
          <w:rFonts w:ascii="Times New Roman" w:eastAsia="仿宋_GB2312" w:hAnsi="Times New Roman" w:cs="Times New Roman"/>
          <w:b/>
          <w:bCs/>
          <w:sz w:val="32"/>
          <w:szCs w:val="32"/>
        </w:rPr>
        <w:t>3</w:t>
      </w:r>
      <w:r>
        <w:rPr>
          <w:rFonts w:ascii="Times New Roman" w:eastAsia="仿宋_GB2312" w:hAnsi="Times New Roman" w:cs="Times New Roman"/>
          <w:b/>
          <w:bCs/>
          <w:sz w:val="32"/>
          <w:szCs w:val="32"/>
        </w:rPr>
        <w:t>号</w:t>
      </w:r>
    </w:p>
    <w:p w:rsidR="00CF602D" w:rsidRDefault="00CF602D" w:rsidP="00CF602D">
      <w:pPr>
        <w:spacing w:line="500" w:lineRule="exact"/>
        <w:ind w:firstLineChars="200" w:firstLine="562"/>
        <w:jc w:val="center"/>
        <w:rPr>
          <w:rFonts w:ascii="Times New Roman" w:eastAsia="仿宋_GB2312" w:hAnsi="Times New Roman" w:cs="Times New Roman"/>
          <w:b/>
          <w:bCs/>
          <w:sz w:val="32"/>
          <w:szCs w:val="32"/>
        </w:rPr>
      </w:pPr>
      <w:r>
        <w:rPr>
          <w:rFonts w:ascii="Times New Roman" w:eastAsia="仿宋_GB2312" w:hAnsi="Times New Roman" w:cs="Times New Roman" w:hint="eastAsia"/>
          <w:b/>
          <w:bCs/>
          <w:sz w:val="28"/>
          <w:szCs w:val="28"/>
        </w:rPr>
        <w:t>（总第</w:t>
      </w:r>
      <w:r w:rsidR="008D5941">
        <w:rPr>
          <w:rFonts w:ascii="Times New Roman" w:eastAsia="仿宋_GB2312" w:hAnsi="Times New Roman" w:cs="Times New Roman"/>
          <w:b/>
          <w:bCs/>
          <w:sz w:val="28"/>
          <w:szCs w:val="28"/>
        </w:rPr>
        <w:t>10</w:t>
      </w:r>
      <w:bookmarkStart w:id="0" w:name="_GoBack"/>
      <w:bookmarkEnd w:id="0"/>
      <w:r>
        <w:rPr>
          <w:rFonts w:ascii="Times New Roman" w:eastAsia="仿宋_GB2312" w:hAnsi="Times New Roman" w:cs="Times New Roman" w:hint="eastAsia"/>
          <w:b/>
          <w:bCs/>
          <w:sz w:val="28"/>
          <w:szCs w:val="28"/>
        </w:rPr>
        <w:t>号）</w:t>
      </w:r>
    </w:p>
    <w:p w:rsidR="00CF602D" w:rsidRDefault="00CF602D" w:rsidP="00CF602D">
      <w:pPr>
        <w:spacing w:line="320" w:lineRule="exact"/>
        <w:ind w:firstLineChars="100" w:firstLine="280"/>
        <w:jc w:val="left"/>
        <w:rPr>
          <w:rFonts w:ascii="Times New Roman" w:eastAsia="仿宋" w:hAnsi="Times New Roman" w:cs="Times New Roman"/>
          <w:sz w:val="32"/>
          <w:szCs w:val="32"/>
        </w:rPr>
      </w:pPr>
      <w:r>
        <w:rPr>
          <w:rFonts w:ascii="Times New Roman" w:eastAsia="仿宋_GB2312" w:hAnsi="Times New Roman" w:cs="Times New Roman"/>
          <w:sz w:val="28"/>
          <w:szCs w:val="28"/>
        </w:rPr>
        <w:t>纪委办</w:t>
      </w:r>
      <w:r>
        <w:rPr>
          <w:rFonts w:ascii="Times New Roman" w:eastAsia="仿宋_GB2312" w:hAnsi="Times New Roman" w:cs="Times New Roman"/>
          <w:sz w:val="28"/>
          <w:szCs w:val="28"/>
        </w:rPr>
        <w:t xml:space="preserve">    </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sz w:val="28"/>
          <w:szCs w:val="28"/>
        </w:rPr>
        <w:t xml:space="preserve"> 202</w:t>
      </w:r>
      <w:r>
        <w:rPr>
          <w:rFonts w:ascii="Times New Roman" w:eastAsia="仿宋_GB2312" w:hAnsi="Times New Roman" w:cs="Times New Roman" w:hint="eastAsia"/>
          <w:sz w:val="28"/>
          <w:szCs w:val="28"/>
        </w:rPr>
        <w:t>1</w:t>
      </w:r>
      <w:r>
        <w:rPr>
          <w:rFonts w:ascii="Times New Roman" w:eastAsia="仿宋_GB2312" w:hAnsi="Times New Roman" w:cs="Times New Roman"/>
          <w:sz w:val="28"/>
          <w:szCs w:val="28"/>
        </w:rPr>
        <w:t>年</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月</w:t>
      </w:r>
      <w:r>
        <w:rPr>
          <w:rFonts w:ascii="Times New Roman" w:eastAsia="仿宋_GB2312" w:hAnsi="Times New Roman" w:cs="Times New Roman" w:hint="eastAsia"/>
          <w:sz w:val="28"/>
          <w:szCs w:val="28"/>
        </w:rPr>
        <w:t>1</w:t>
      </w:r>
      <w:r>
        <w:rPr>
          <w:rFonts w:ascii="Times New Roman" w:eastAsia="仿宋_GB2312" w:hAnsi="Times New Roman" w:cs="Times New Roman"/>
          <w:sz w:val="28"/>
          <w:szCs w:val="28"/>
        </w:rPr>
        <w:t>4</w:t>
      </w:r>
      <w:r>
        <w:rPr>
          <w:rFonts w:ascii="Times New Roman" w:eastAsia="仿宋_GB2312" w:hAnsi="Times New Roman" w:cs="Times New Roman"/>
          <w:sz w:val="28"/>
          <w:szCs w:val="28"/>
        </w:rPr>
        <w:t>日</w:t>
      </w:r>
      <w:r>
        <w:rPr>
          <w:rFonts w:ascii="Times New Roman" w:eastAsia="仿宋" w:hAnsi="Times New Roman" w:cs="Times New Roman"/>
          <w:sz w:val="32"/>
          <w:szCs w:val="32"/>
        </w:rPr>
        <w:t xml:space="preserve">           </w:t>
      </w:r>
    </w:p>
    <w:p w:rsidR="00CF602D" w:rsidRDefault="00E930FB" w:rsidP="00CF602D">
      <w:pPr>
        <w:spacing w:line="320" w:lineRule="exact"/>
        <w:jc w:val="center"/>
        <w:rPr>
          <w:rFonts w:ascii="宋体" w:hAnsi="宋体" w:cs="宋体"/>
          <w:kern w:val="0"/>
          <w:sz w:val="24"/>
        </w:rPr>
      </w:pPr>
      <w:r>
        <w:rPr>
          <w:rFonts w:ascii="宋体" w:hAnsi="宋体" w:cs="宋体"/>
          <w:kern w:val="0"/>
          <w:sz w:val="24"/>
        </w:rPr>
        <w:pict>
          <v:rect id="_x0000_i1025" style="width:429.25pt;height:2.5pt" o:hrpct="0" o:hralign="center" o:hrstd="t" o:hrnoshade="t" o:hr="t" fillcolor="red" stroked="f"/>
        </w:pict>
      </w:r>
    </w:p>
    <w:p w:rsidR="00CF602D" w:rsidRDefault="00CF602D" w:rsidP="000D1C2D">
      <w:pPr>
        <w:spacing w:line="600" w:lineRule="exact"/>
        <w:jc w:val="center"/>
        <w:rPr>
          <w:rFonts w:ascii="Times New Roman" w:eastAsia="方正小标宋简体" w:hAnsi="Times New Roman" w:cs="Times New Roman"/>
          <w:sz w:val="32"/>
          <w:szCs w:val="32"/>
        </w:rPr>
      </w:pPr>
    </w:p>
    <w:p w:rsidR="00392C4E" w:rsidRPr="00CF602D" w:rsidRDefault="00663D33" w:rsidP="000D1C2D">
      <w:pPr>
        <w:spacing w:line="600" w:lineRule="exact"/>
        <w:jc w:val="center"/>
        <w:rPr>
          <w:rFonts w:ascii="Times New Roman" w:eastAsia="方正小标宋简体" w:hAnsi="Times New Roman" w:cs="Times New Roman"/>
          <w:sz w:val="44"/>
          <w:szCs w:val="44"/>
        </w:rPr>
      </w:pPr>
      <w:r w:rsidRPr="00CF602D">
        <w:rPr>
          <w:rFonts w:ascii="Times New Roman" w:eastAsia="方正小标宋简体" w:hAnsi="Times New Roman" w:cs="Times New Roman"/>
          <w:sz w:val="44"/>
          <w:szCs w:val="44"/>
        </w:rPr>
        <w:t>关于</w:t>
      </w:r>
      <w:r w:rsidR="00CA08B4" w:rsidRPr="00CF602D">
        <w:rPr>
          <w:rFonts w:ascii="Times New Roman" w:eastAsia="方正小标宋简体" w:hAnsi="Times New Roman" w:cs="Times New Roman"/>
          <w:sz w:val="44"/>
          <w:szCs w:val="44"/>
        </w:rPr>
        <w:t>巡视</w:t>
      </w:r>
      <w:r w:rsidR="00CA08B4" w:rsidRPr="00CF602D">
        <w:rPr>
          <w:rFonts w:ascii="Times New Roman" w:eastAsia="方正小标宋简体" w:hAnsi="Times New Roman" w:cs="Times New Roman"/>
          <w:sz w:val="44"/>
          <w:szCs w:val="44"/>
        </w:rPr>
        <w:t>“</w:t>
      </w:r>
      <w:r w:rsidR="00CA08B4" w:rsidRPr="00CF602D">
        <w:rPr>
          <w:rFonts w:ascii="Times New Roman" w:eastAsia="方正小标宋简体" w:hAnsi="Times New Roman" w:cs="Times New Roman"/>
          <w:sz w:val="44"/>
          <w:szCs w:val="44"/>
        </w:rPr>
        <w:t>回头看</w:t>
      </w:r>
      <w:r w:rsidR="00CA08B4" w:rsidRPr="00CF602D">
        <w:rPr>
          <w:rFonts w:ascii="Times New Roman" w:eastAsia="方正小标宋简体" w:hAnsi="Times New Roman" w:cs="Times New Roman"/>
          <w:sz w:val="44"/>
          <w:szCs w:val="44"/>
        </w:rPr>
        <w:t>”</w:t>
      </w:r>
      <w:r w:rsidR="00CA08B4" w:rsidRPr="00CF602D">
        <w:rPr>
          <w:rFonts w:ascii="Times New Roman" w:eastAsia="方正小标宋简体" w:hAnsi="Times New Roman" w:cs="Times New Roman"/>
          <w:sz w:val="44"/>
          <w:szCs w:val="44"/>
        </w:rPr>
        <w:t>整改第一次督查</w:t>
      </w:r>
      <w:r w:rsidRPr="00CF602D">
        <w:rPr>
          <w:rFonts w:ascii="Times New Roman" w:eastAsia="方正小标宋简体" w:hAnsi="Times New Roman" w:cs="Times New Roman"/>
          <w:sz w:val="44"/>
          <w:szCs w:val="44"/>
        </w:rPr>
        <w:t>情况的</w:t>
      </w:r>
      <w:r w:rsidR="00B47244" w:rsidRPr="00CF602D">
        <w:rPr>
          <w:rFonts w:ascii="Times New Roman" w:eastAsia="方正小标宋简体" w:hAnsi="Times New Roman" w:cs="Times New Roman"/>
          <w:sz w:val="44"/>
          <w:szCs w:val="44"/>
        </w:rPr>
        <w:t>通报</w:t>
      </w:r>
    </w:p>
    <w:p w:rsidR="00CA08B4" w:rsidRPr="000D1C2D" w:rsidRDefault="00CA08B4" w:rsidP="000D1C2D">
      <w:pPr>
        <w:spacing w:line="600" w:lineRule="exact"/>
        <w:rPr>
          <w:rFonts w:ascii="Times New Roman" w:eastAsia="方正小标宋简体" w:hAnsi="Times New Roman" w:cs="Times New Roman"/>
          <w:sz w:val="32"/>
          <w:szCs w:val="32"/>
        </w:rPr>
      </w:pPr>
    </w:p>
    <w:p w:rsidR="00CA08B4" w:rsidRPr="000D1C2D" w:rsidRDefault="00CA08B4" w:rsidP="000D1C2D">
      <w:pPr>
        <w:spacing w:line="600" w:lineRule="exact"/>
        <w:ind w:firstLineChars="200" w:firstLine="640"/>
        <w:rPr>
          <w:rFonts w:ascii="Times New Roman" w:eastAsia="仿宋_GB2312" w:hAnsi="Times New Roman" w:cs="Times New Roman"/>
          <w:sz w:val="32"/>
          <w:szCs w:val="32"/>
        </w:rPr>
      </w:pPr>
      <w:r w:rsidRPr="000D1C2D">
        <w:rPr>
          <w:rFonts w:ascii="Times New Roman" w:eastAsia="仿宋_GB2312" w:hAnsi="Times New Roman" w:cs="Times New Roman"/>
          <w:sz w:val="32"/>
          <w:szCs w:val="32"/>
        </w:rPr>
        <w:t>为扎实推进省委巡视</w:t>
      </w:r>
      <w:r w:rsidRPr="000D1C2D">
        <w:rPr>
          <w:rFonts w:ascii="Times New Roman" w:eastAsia="仿宋_GB2312" w:hAnsi="Times New Roman" w:cs="Times New Roman"/>
          <w:sz w:val="32"/>
          <w:szCs w:val="32"/>
        </w:rPr>
        <w:t>“</w:t>
      </w:r>
      <w:r w:rsidRPr="000D1C2D">
        <w:rPr>
          <w:rFonts w:ascii="Times New Roman" w:eastAsia="仿宋_GB2312" w:hAnsi="Times New Roman" w:cs="Times New Roman"/>
          <w:sz w:val="32"/>
          <w:szCs w:val="32"/>
        </w:rPr>
        <w:t>回头看</w:t>
      </w:r>
      <w:r w:rsidRPr="000D1C2D">
        <w:rPr>
          <w:rFonts w:ascii="Times New Roman" w:eastAsia="仿宋_GB2312" w:hAnsi="Times New Roman" w:cs="Times New Roman"/>
          <w:sz w:val="32"/>
          <w:szCs w:val="32"/>
        </w:rPr>
        <w:t>”</w:t>
      </w:r>
      <w:r w:rsidRPr="000D1C2D">
        <w:rPr>
          <w:rFonts w:ascii="Times New Roman" w:eastAsia="仿宋_GB2312" w:hAnsi="Times New Roman" w:cs="Times New Roman"/>
          <w:sz w:val="32"/>
          <w:szCs w:val="32"/>
        </w:rPr>
        <w:t>反馈问题整改，</w:t>
      </w:r>
      <w:r w:rsidR="00BF233D" w:rsidRPr="000D1C2D">
        <w:rPr>
          <w:rFonts w:ascii="Times New Roman" w:eastAsia="仿宋_GB2312" w:hAnsi="Times New Roman" w:cs="Times New Roman"/>
          <w:sz w:val="32"/>
          <w:szCs w:val="32"/>
        </w:rPr>
        <w:t>督促</w:t>
      </w:r>
      <w:r w:rsidRPr="000D1C2D">
        <w:rPr>
          <w:rFonts w:ascii="Times New Roman" w:eastAsia="仿宋_GB2312" w:hAnsi="Times New Roman" w:cs="Times New Roman"/>
          <w:sz w:val="32"/>
          <w:szCs w:val="32"/>
        </w:rPr>
        <w:t>做好巡视</w:t>
      </w:r>
      <w:r w:rsidRPr="000D1C2D">
        <w:rPr>
          <w:rFonts w:ascii="Times New Roman" w:eastAsia="仿宋_GB2312" w:hAnsi="Times New Roman" w:cs="Times New Roman"/>
          <w:sz w:val="32"/>
          <w:szCs w:val="32"/>
        </w:rPr>
        <w:t>“</w:t>
      </w:r>
      <w:r w:rsidRPr="000D1C2D">
        <w:rPr>
          <w:rFonts w:ascii="Times New Roman" w:eastAsia="仿宋_GB2312" w:hAnsi="Times New Roman" w:cs="Times New Roman"/>
          <w:sz w:val="32"/>
          <w:szCs w:val="32"/>
        </w:rPr>
        <w:t>后半篇文章</w:t>
      </w:r>
      <w:r w:rsidRPr="000D1C2D">
        <w:rPr>
          <w:rFonts w:ascii="Times New Roman" w:eastAsia="仿宋_GB2312" w:hAnsi="Times New Roman" w:cs="Times New Roman"/>
          <w:sz w:val="32"/>
          <w:szCs w:val="32"/>
        </w:rPr>
        <w:t>”</w:t>
      </w:r>
      <w:r w:rsidRPr="000D1C2D">
        <w:rPr>
          <w:rFonts w:ascii="Times New Roman" w:eastAsia="仿宋_GB2312" w:hAnsi="Times New Roman" w:cs="Times New Roman"/>
          <w:sz w:val="32"/>
          <w:szCs w:val="32"/>
        </w:rPr>
        <w:t>，</w:t>
      </w:r>
      <w:r w:rsidRPr="000D1C2D">
        <w:rPr>
          <w:rFonts w:ascii="Times New Roman" w:eastAsia="仿宋_GB2312" w:hAnsi="Times New Roman" w:cs="Times New Roman"/>
          <w:bCs/>
          <w:color w:val="000000"/>
          <w:sz w:val="32"/>
          <w:szCs w:val="32"/>
        </w:rPr>
        <w:t>根</w:t>
      </w:r>
      <w:r w:rsidRPr="000D1C2D">
        <w:rPr>
          <w:rFonts w:ascii="Times New Roman" w:eastAsia="仿宋_GB2312" w:hAnsi="Times New Roman" w:cs="Times New Roman"/>
          <w:sz w:val="32"/>
          <w:szCs w:val="32"/>
        </w:rPr>
        <w:t>据《省委巡视</w:t>
      </w:r>
      <w:r w:rsidRPr="000D1C2D">
        <w:rPr>
          <w:rFonts w:ascii="Times New Roman" w:eastAsia="仿宋_GB2312" w:hAnsi="Times New Roman" w:cs="Times New Roman"/>
          <w:sz w:val="32"/>
          <w:szCs w:val="32"/>
        </w:rPr>
        <w:t>“</w:t>
      </w:r>
      <w:r w:rsidRPr="000D1C2D">
        <w:rPr>
          <w:rFonts w:ascii="Times New Roman" w:eastAsia="仿宋_GB2312" w:hAnsi="Times New Roman" w:cs="Times New Roman"/>
          <w:sz w:val="32"/>
          <w:szCs w:val="32"/>
        </w:rPr>
        <w:t>回头看</w:t>
      </w:r>
      <w:r w:rsidRPr="000D1C2D">
        <w:rPr>
          <w:rFonts w:ascii="Times New Roman" w:eastAsia="仿宋_GB2312" w:hAnsi="Times New Roman" w:cs="Times New Roman"/>
          <w:sz w:val="32"/>
          <w:szCs w:val="32"/>
        </w:rPr>
        <w:t>”</w:t>
      </w:r>
      <w:r w:rsidRPr="000D1C2D">
        <w:rPr>
          <w:rFonts w:ascii="Times New Roman" w:eastAsia="仿宋_GB2312" w:hAnsi="Times New Roman" w:cs="Times New Roman"/>
          <w:sz w:val="32"/>
          <w:szCs w:val="32"/>
        </w:rPr>
        <w:t>安徽工程大学党委反馈意见整改方案》、《省委巡视</w:t>
      </w:r>
      <w:r w:rsidRPr="000D1C2D">
        <w:rPr>
          <w:rFonts w:ascii="Times New Roman" w:eastAsia="仿宋_GB2312" w:hAnsi="Times New Roman" w:cs="Times New Roman"/>
          <w:sz w:val="32"/>
          <w:szCs w:val="32"/>
        </w:rPr>
        <w:t>“</w:t>
      </w:r>
      <w:r w:rsidRPr="000D1C2D">
        <w:rPr>
          <w:rFonts w:ascii="Times New Roman" w:eastAsia="仿宋_GB2312" w:hAnsi="Times New Roman" w:cs="Times New Roman"/>
          <w:sz w:val="32"/>
          <w:szCs w:val="32"/>
        </w:rPr>
        <w:t>回头看</w:t>
      </w:r>
      <w:r w:rsidRPr="000D1C2D">
        <w:rPr>
          <w:rFonts w:ascii="Times New Roman" w:eastAsia="仿宋_GB2312" w:hAnsi="Times New Roman" w:cs="Times New Roman"/>
          <w:sz w:val="32"/>
          <w:szCs w:val="32"/>
        </w:rPr>
        <w:t>”</w:t>
      </w:r>
      <w:r w:rsidRPr="000D1C2D">
        <w:rPr>
          <w:rFonts w:ascii="Times New Roman" w:eastAsia="仿宋_GB2312" w:hAnsi="Times New Roman" w:cs="Times New Roman"/>
          <w:sz w:val="32"/>
          <w:szCs w:val="32"/>
        </w:rPr>
        <w:t>反馈意见整改督查工作方案》要求，</w:t>
      </w:r>
      <w:r w:rsidR="00BF233D" w:rsidRPr="000D1C2D">
        <w:rPr>
          <w:rFonts w:ascii="Times New Roman" w:eastAsia="仿宋_GB2312" w:hAnsi="Times New Roman" w:cs="Times New Roman"/>
          <w:sz w:val="32"/>
          <w:szCs w:val="32"/>
        </w:rPr>
        <w:t>巡视整改督查组牵头开展第一次督查工作，现将有关情况</w:t>
      </w:r>
      <w:r w:rsidR="00B47244" w:rsidRPr="000D1C2D">
        <w:rPr>
          <w:rFonts w:ascii="Times New Roman" w:eastAsia="仿宋_GB2312" w:hAnsi="Times New Roman" w:cs="Times New Roman"/>
          <w:sz w:val="32"/>
          <w:szCs w:val="32"/>
        </w:rPr>
        <w:t>通报</w:t>
      </w:r>
      <w:r w:rsidR="00BF233D" w:rsidRPr="000D1C2D">
        <w:rPr>
          <w:rFonts w:ascii="Times New Roman" w:eastAsia="仿宋_GB2312" w:hAnsi="Times New Roman" w:cs="Times New Roman"/>
          <w:sz w:val="32"/>
          <w:szCs w:val="32"/>
        </w:rPr>
        <w:t>如下。</w:t>
      </w:r>
    </w:p>
    <w:p w:rsidR="00BF233D" w:rsidRPr="000D1C2D" w:rsidRDefault="005C2955" w:rsidP="000D1C2D">
      <w:pPr>
        <w:spacing w:line="600" w:lineRule="exact"/>
        <w:ind w:firstLineChars="200" w:firstLine="640"/>
        <w:rPr>
          <w:rFonts w:ascii="Times New Roman" w:eastAsia="黑体" w:hAnsi="Times New Roman" w:cs="Times New Roman"/>
          <w:sz w:val="32"/>
          <w:szCs w:val="32"/>
        </w:rPr>
      </w:pPr>
      <w:r w:rsidRPr="000D1C2D">
        <w:rPr>
          <w:rFonts w:ascii="Times New Roman" w:eastAsia="黑体" w:hAnsi="Times New Roman" w:cs="Times New Roman"/>
          <w:sz w:val="32"/>
          <w:szCs w:val="32"/>
        </w:rPr>
        <w:t>一、</w:t>
      </w:r>
      <w:r w:rsidR="00643085" w:rsidRPr="000D1C2D">
        <w:rPr>
          <w:rFonts w:ascii="Times New Roman" w:eastAsia="黑体" w:hAnsi="Times New Roman" w:cs="Times New Roman"/>
          <w:sz w:val="32"/>
          <w:szCs w:val="32"/>
        </w:rPr>
        <w:t>总体</w:t>
      </w:r>
      <w:r w:rsidRPr="000D1C2D">
        <w:rPr>
          <w:rFonts w:ascii="Times New Roman" w:eastAsia="黑体" w:hAnsi="Times New Roman" w:cs="Times New Roman"/>
          <w:sz w:val="32"/>
          <w:szCs w:val="32"/>
        </w:rPr>
        <w:t>情况</w:t>
      </w:r>
    </w:p>
    <w:p w:rsidR="009F7B1E" w:rsidRPr="000D1C2D" w:rsidRDefault="005C2955" w:rsidP="000D1C2D">
      <w:pPr>
        <w:spacing w:line="600" w:lineRule="exact"/>
        <w:ind w:firstLineChars="200" w:firstLine="640"/>
        <w:rPr>
          <w:rFonts w:ascii="Times New Roman" w:eastAsia="仿宋_GB2312" w:hAnsi="Times New Roman" w:cs="Times New Roman"/>
          <w:sz w:val="32"/>
          <w:szCs w:val="32"/>
        </w:rPr>
      </w:pPr>
      <w:r w:rsidRPr="000D1C2D">
        <w:rPr>
          <w:rFonts w:ascii="Times New Roman" w:eastAsia="仿宋_GB2312" w:hAnsi="Times New Roman" w:cs="Times New Roman"/>
          <w:sz w:val="32"/>
          <w:szCs w:val="32"/>
        </w:rPr>
        <w:t>9</w:t>
      </w:r>
      <w:r w:rsidRPr="000D1C2D">
        <w:rPr>
          <w:rFonts w:ascii="Times New Roman" w:eastAsia="仿宋_GB2312" w:hAnsi="Times New Roman" w:cs="Times New Roman"/>
          <w:sz w:val="32"/>
          <w:szCs w:val="32"/>
        </w:rPr>
        <w:t>月</w:t>
      </w:r>
      <w:r w:rsidRPr="000D1C2D">
        <w:rPr>
          <w:rFonts w:ascii="Times New Roman" w:eastAsia="仿宋_GB2312" w:hAnsi="Times New Roman" w:cs="Times New Roman"/>
          <w:sz w:val="32"/>
          <w:szCs w:val="32"/>
        </w:rPr>
        <w:t>23</w:t>
      </w:r>
      <w:r w:rsidRPr="000D1C2D">
        <w:rPr>
          <w:rFonts w:ascii="Times New Roman" w:eastAsia="仿宋_GB2312" w:hAnsi="Times New Roman" w:cs="Times New Roman"/>
          <w:sz w:val="32"/>
          <w:szCs w:val="32"/>
        </w:rPr>
        <w:t>日至</w:t>
      </w:r>
      <w:r w:rsidRPr="000D1C2D">
        <w:rPr>
          <w:rFonts w:ascii="Times New Roman" w:eastAsia="仿宋_GB2312" w:hAnsi="Times New Roman" w:cs="Times New Roman"/>
          <w:sz w:val="32"/>
          <w:szCs w:val="32"/>
        </w:rPr>
        <w:t>24</w:t>
      </w:r>
      <w:r w:rsidRPr="000D1C2D">
        <w:rPr>
          <w:rFonts w:ascii="Times New Roman" w:eastAsia="仿宋_GB2312" w:hAnsi="Times New Roman" w:cs="Times New Roman"/>
          <w:sz w:val="32"/>
          <w:szCs w:val="32"/>
        </w:rPr>
        <w:t>日，</w:t>
      </w:r>
      <w:r w:rsidRPr="000D1C2D">
        <w:rPr>
          <w:rFonts w:ascii="Times New Roman" w:eastAsia="仿宋_GB2312" w:hAnsi="Times New Roman" w:cs="Times New Roman"/>
          <w:sz w:val="32"/>
          <w:szCs w:val="32"/>
        </w:rPr>
        <w:t>4</w:t>
      </w:r>
      <w:r w:rsidRPr="000D1C2D">
        <w:rPr>
          <w:rFonts w:ascii="Times New Roman" w:eastAsia="仿宋_GB2312" w:hAnsi="Times New Roman" w:cs="Times New Roman"/>
          <w:sz w:val="32"/>
          <w:szCs w:val="32"/>
        </w:rPr>
        <w:t>个督查工作组</w:t>
      </w:r>
      <w:r w:rsidR="009F7B1E" w:rsidRPr="000D1C2D">
        <w:rPr>
          <w:rFonts w:ascii="Times New Roman" w:eastAsia="仿宋_GB2312" w:hAnsi="Times New Roman" w:cs="Times New Roman"/>
          <w:sz w:val="32"/>
          <w:szCs w:val="32"/>
        </w:rPr>
        <w:t>重点围绕</w:t>
      </w:r>
      <w:r w:rsidR="00AA5E71" w:rsidRPr="000D1C2D">
        <w:rPr>
          <w:rFonts w:ascii="Times New Roman" w:eastAsia="仿宋_GB2312" w:hAnsi="Times New Roman" w:cs="Times New Roman"/>
          <w:sz w:val="32"/>
          <w:szCs w:val="32"/>
        </w:rPr>
        <w:t>研究推进整改任务落实、整改台账制定、二级党组织个性化台账梳理、立行立改等方面</w:t>
      </w:r>
      <w:r w:rsidR="009F7B1E" w:rsidRPr="000D1C2D">
        <w:rPr>
          <w:rFonts w:ascii="Times New Roman" w:eastAsia="仿宋_GB2312" w:hAnsi="Times New Roman" w:cs="Times New Roman"/>
          <w:sz w:val="32"/>
          <w:szCs w:val="32"/>
        </w:rPr>
        <w:t>，通过听取汇报、查看材料、走访调研等方式</w:t>
      </w:r>
      <w:r w:rsidRPr="000D1C2D">
        <w:rPr>
          <w:rFonts w:ascii="Times New Roman" w:eastAsia="仿宋_GB2312" w:hAnsi="Times New Roman" w:cs="Times New Roman"/>
          <w:sz w:val="32"/>
          <w:szCs w:val="32"/>
        </w:rPr>
        <w:t>对</w:t>
      </w:r>
      <w:r w:rsidR="00AA5E71" w:rsidRPr="000D1C2D">
        <w:rPr>
          <w:rFonts w:ascii="Times New Roman" w:eastAsia="仿宋_GB2312" w:hAnsi="Times New Roman" w:cs="Times New Roman"/>
          <w:sz w:val="32"/>
          <w:szCs w:val="32"/>
        </w:rPr>
        <w:t>20</w:t>
      </w:r>
      <w:r w:rsidR="00AA5E71" w:rsidRPr="000D1C2D">
        <w:rPr>
          <w:rFonts w:ascii="Times New Roman" w:eastAsia="仿宋_GB2312" w:hAnsi="Times New Roman" w:cs="Times New Roman"/>
          <w:sz w:val="32"/>
          <w:szCs w:val="32"/>
        </w:rPr>
        <w:t>个</w:t>
      </w:r>
      <w:r w:rsidRPr="000D1C2D">
        <w:rPr>
          <w:rFonts w:ascii="Times New Roman" w:eastAsia="仿宋_GB2312" w:hAnsi="Times New Roman" w:cs="Times New Roman"/>
          <w:sz w:val="32"/>
          <w:szCs w:val="32"/>
        </w:rPr>
        <w:t>整改责任单位及</w:t>
      </w:r>
      <w:r w:rsidR="00AA5E71" w:rsidRPr="000D1C2D">
        <w:rPr>
          <w:rFonts w:ascii="Times New Roman" w:eastAsia="仿宋_GB2312" w:hAnsi="Times New Roman" w:cs="Times New Roman"/>
          <w:sz w:val="32"/>
          <w:szCs w:val="32"/>
        </w:rPr>
        <w:t>全校</w:t>
      </w:r>
      <w:r w:rsidRPr="000D1C2D">
        <w:rPr>
          <w:rFonts w:ascii="Times New Roman" w:eastAsia="仿宋_GB2312" w:hAnsi="Times New Roman" w:cs="Times New Roman"/>
          <w:sz w:val="32"/>
          <w:szCs w:val="32"/>
        </w:rPr>
        <w:t>二级党组织</w:t>
      </w:r>
      <w:r w:rsidR="009F7B1E" w:rsidRPr="000D1C2D">
        <w:rPr>
          <w:rFonts w:ascii="Times New Roman" w:eastAsia="仿宋_GB2312" w:hAnsi="Times New Roman" w:cs="Times New Roman"/>
          <w:sz w:val="32"/>
          <w:szCs w:val="32"/>
        </w:rPr>
        <w:t>开展全流程</w:t>
      </w:r>
      <w:r w:rsidR="009F7B1E" w:rsidRPr="000D1C2D">
        <w:rPr>
          <w:rFonts w:ascii="Times New Roman" w:eastAsia="仿宋_GB2312" w:hAnsi="Times New Roman" w:cs="Times New Roman"/>
          <w:sz w:val="32"/>
          <w:szCs w:val="32"/>
        </w:rPr>
        <w:t>“</w:t>
      </w:r>
      <w:r w:rsidR="009F7B1E" w:rsidRPr="000D1C2D">
        <w:rPr>
          <w:rFonts w:ascii="Times New Roman" w:eastAsia="仿宋_GB2312" w:hAnsi="Times New Roman" w:cs="Times New Roman"/>
          <w:sz w:val="32"/>
          <w:szCs w:val="32"/>
        </w:rPr>
        <w:t>嵌入式</w:t>
      </w:r>
      <w:r w:rsidR="009F7B1E" w:rsidRPr="000D1C2D">
        <w:rPr>
          <w:rFonts w:ascii="Times New Roman" w:eastAsia="仿宋_GB2312" w:hAnsi="Times New Roman" w:cs="Times New Roman"/>
          <w:sz w:val="32"/>
          <w:szCs w:val="32"/>
        </w:rPr>
        <w:t>”</w:t>
      </w:r>
      <w:r w:rsidR="009F7B1E" w:rsidRPr="000D1C2D">
        <w:rPr>
          <w:rFonts w:ascii="Times New Roman" w:eastAsia="仿宋_GB2312" w:hAnsi="Times New Roman" w:cs="Times New Roman"/>
          <w:sz w:val="32"/>
          <w:szCs w:val="32"/>
        </w:rPr>
        <w:t>督查。</w:t>
      </w:r>
      <w:r w:rsidR="00C76F99" w:rsidRPr="000D1C2D">
        <w:rPr>
          <w:rFonts w:ascii="Times New Roman" w:eastAsia="仿宋_GB2312" w:hAnsi="Times New Roman" w:cs="Times New Roman"/>
          <w:sz w:val="32"/>
          <w:szCs w:val="32"/>
        </w:rPr>
        <w:t>各工作组就</w:t>
      </w:r>
      <w:r w:rsidR="007270FC" w:rsidRPr="000D1C2D">
        <w:rPr>
          <w:rFonts w:ascii="Times New Roman" w:eastAsia="仿宋_GB2312" w:hAnsi="Times New Roman" w:cs="Times New Roman"/>
          <w:sz w:val="32"/>
          <w:szCs w:val="32"/>
        </w:rPr>
        <w:t>整改</w:t>
      </w:r>
      <w:r w:rsidR="00C76F99" w:rsidRPr="000D1C2D">
        <w:rPr>
          <w:rFonts w:ascii="Times New Roman" w:eastAsia="仿宋_GB2312" w:hAnsi="Times New Roman" w:cs="Times New Roman"/>
          <w:sz w:val="32"/>
          <w:szCs w:val="32"/>
        </w:rPr>
        <w:t>有关问题</w:t>
      </w:r>
      <w:r w:rsidR="007270FC" w:rsidRPr="000D1C2D">
        <w:rPr>
          <w:rFonts w:ascii="Times New Roman" w:eastAsia="仿宋_GB2312" w:hAnsi="Times New Roman" w:cs="Times New Roman"/>
          <w:sz w:val="32"/>
          <w:szCs w:val="32"/>
        </w:rPr>
        <w:t>与被督查单位</w:t>
      </w:r>
      <w:r w:rsidR="00C76F99" w:rsidRPr="000D1C2D">
        <w:rPr>
          <w:rFonts w:ascii="Times New Roman" w:eastAsia="仿宋_GB2312" w:hAnsi="Times New Roman" w:cs="Times New Roman"/>
          <w:sz w:val="32"/>
          <w:szCs w:val="32"/>
        </w:rPr>
        <w:t>进行了沟通交流，</w:t>
      </w:r>
      <w:r w:rsidR="007270FC" w:rsidRPr="000D1C2D">
        <w:rPr>
          <w:rFonts w:ascii="Times New Roman" w:eastAsia="仿宋_GB2312" w:hAnsi="Times New Roman" w:cs="Times New Roman"/>
          <w:sz w:val="32"/>
          <w:szCs w:val="32"/>
        </w:rPr>
        <w:t>详细了解掌握整改进展情况，</w:t>
      </w:r>
      <w:r w:rsidR="00C76F99" w:rsidRPr="000D1C2D">
        <w:rPr>
          <w:rFonts w:ascii="Times New Roman" w:eastAsia="仿宋_GB2312" w:hAnsi="Times New Roman" w:cs="Times New Roman"/>
          <w:sz w:val="32"/>
          <w:szCs w:val="32"/>
        </w:rPr>
        <w:t>指出了存在的问题和不足，对做好下一阶段整改工作提出了意见建议。</w:t>
      </w:r>
    </w:p>
    <w:p w:rsidR="00643085" w:rsidRPr="000D1C2D" w:rsidRDefault="00643085" w:rsidP="000D1C2D">
      <w:pPr>
        <w:spacing w:line="600" w:lineRule="exact"/>
        <w:ind w:firstLineChars="200" w:firstLine="640"/>
        <w:rPr>
          <w:rFonts w:ascii="Times New Roman" w:eastAsia="仿宋_GB2312" w:hAnsi="Times New Roman" w:cs="Times New Roman"/>
          <w:sz w:val="32"/>
          <w:szCs w:val="32"/>
        </w:rPr>
      </w:pPr>
      <w:r w:rsidRPr="000D1C2D">
        <w:rPr>
          <w:rFonts w:ascii="Times New Roman" w:eastAsia="仿宋_GB2312" w:hAnsi="Times New Roman" w:cs="Times New Roman"/>
          <w:sz w:val="32"/>
          <w:szCs w:val="32"/>
        </w:rPr>
        <w:lastRenderedPageBreak/>
        <w:t>从督查情况来看，各整改责任单位、二级党组织高度重视巡视整改工作，</w:t>
      </w:r>
      <w:r w:rsidR="0081435E" w:rsidRPr="000D1C2D">
        <w:rPr>
          <w:rFonts w:ascii="Times New Roman" w:eastAsia="仿宋_GB2312" w:hAnsi="Times New Roman" w:cs="Times New Roman"/>
          <w:sz w:val="32"/>
          <w:szCs w:val="32"/>
        </w:rPr>
        <w:t>贯彻落实学校党委部署要求，</w:t>
      </w:r>
      <w:r w:rsidRPr="000D1C2D">
        <w:rPr>
          <w:rFonts w:ascii="Times New Roman" w:eastAsia="仿宋_GB2312" w:hAnsi="Times New Roman" w:cs="Times New Roman"/>
          <w:sz w:val="32"/>
          <w:szCs w:val="32"/>
        </w:rPr>
        <w:t>把落实整改任务作为当前重要政治任务</w:t>
      </w:r>
      <w:r w:rsidR="00663D33" w:rsidRPr="000D1C2D">
        <w:rPr>
          <w:rFonts w:ascii="Times New Roman" w:eastAsia="仿宋_GB2312" w:hAnsi="Times New Roman" w:cs="Times New Roman"/>
          <w:sz w:val="32"/>
          <w:szCs w:val="32"/>
        </w:rPr>
        <w:t>抓实抓细，</w:t>
      </w:r>
      <w:r w:rsidR="0081435E" w:rsidRPr="000D1C2D">
        <w:rPr>
          <w:rFonts w:ascii="Times New Roman" w:eastAsia="仿宋_GB2312" w:hAnsi="Times New Roman" w:cs="Times New Roman"/>
          <w:sz w:val="32"/>
          <w:szCs w:val="32"/>
        </w:rPr>
        <w:t>主要负责同志主动担责、积极行动，召开</w:t>
      </w:r>
      <w:r w:rsidRPr="000D1C2D">
        <w:rPr>
          <w:rFonts w:ascii="Times New Roman" w:eastAsia="仿宋_GB2312" w:hAnsi="Times New Roman" w:cs="Times New Roman"/>
          <w:sz w:val="32"/>
          <w:szCs w:val="32"/>
        </w:rPr>
        <w:t>部门会议或</w:t>
      </w:r>
      <w:r w:rsidR="00663D33" w:rsidRPr="000D1C2D">
        <w:rPr>
          <w:rFonts w:ascii="Times New Roman" w:eastAsia="仿宋_GB2312" w:hAnsi="Times New Roman" w:cs="Times New Roman"/>
          <w:sz w:val="32"/>
          <w:szCs w:val="32"/>
        </w:rPr>
        <w:t>学院</w:t>
      </w:r>
      <w:r w:rsidRPr="000D1C2D">
        <w:rPr>
          <w:rFonts w:ascii="Times New Roman" w:eastAsia="仿宋_GB2312" w:hAnsi="Times New Roman" w:cs="Times New Roman"/>
          <w:sz w:val="32"/>
          <w:szCs w:val="32"/>
        </w:rPr>
        <w:t>党委会</w:t>
      </w:r>
      <w:r w:rsidR="00663D33" w:rsidRPr="000D1C2D">
        <w:rPr>
          <w:rFonts w:ascii="Times New Roman" w:eastAsia="仿宋_GB2312" w:hAnsi="Times New Roman" w:cs="Times New Roman"/>
          <w:sz w:val="32"/>
          <w:szCs w:val="32"/>
        </w:rPr>
        <w:t>集体研究</w:t>
      </w:r>
      <w:r w:rsidR="0081435E" w:rsidRPr="000D1C2D">
        <w:rPr>
          <w:rFonts w:ascii="Times New Roman" w:eastAsia="仿宋_GB2312" w:hAnsi="Times New Roman" w:cs="Times New Roman"/>
          <w:sz w:val="32"/>
          <w:szCs w:val="32"/>
        </w:rPr>
        <w:t>整改问题</w:t>
      </w:r>
      <w:r w:rsidR="00663D33" w:rsidRPr="000D1C2D">
        <w:rPr>
          <w:rFonts w:ascii="Times New Roman" w:eastAsia="仿宋_GB2312" w:hAnsi="Times New Roman" w:cs="Times New Roman"/>
          <w:sz w:val="32"/>
          <w:szCs w:val="32"/>
        </w:rPr>
        <w:t>，厘清</w:t>
      </w:r>
      <w:r w:rsidR="0081435E" w:rsidRPr="000D1C2D">
        <w:rPr>
          <w:rFonts w:ascii="Times New Roman" w:eastAsia="仿宋_GB2312" w:hAnsi="Times New Roman" w:cs="Times New Roman"/>
          <w:sz w:val="32"/>
          <w:szCs w:val="32"/>
        </w:rPr>
        <w:t>整改思路</w:t>
      </w:r>
      <w:r w:rsidR="00663D33" w:rsidRPr="000D1C2D">
        <w:rPr>
          <w:rFonts w:ascii="Times New Roman" w:eastAsia="仿宋_GB2312" w:hAnsi="Times New Roman" w:cs="Times New Roman"/>
          <w:sz w:val="32"/>
          <w:szCs w:val="32"/>
        </w:rPr>
        <w:t>，剖析问题</w:t>
      </w:r>
      <w:r w:rsidR="0081435E" w:rsidRPr="000D1C2D">
        <w:rPr>
          <w:rFonts w:ascii="Times New Roman" w:eastAsia="仿宋_GB2312" w:hAnsi="Times New Roman" w:cs="Times New Roman"/>
          <w:sz w:val="32"/>
          <w:szCs w:val="32"/>
        </w:rPr>
        <w:t>原因，明确整改措施</w:t>
      </w:r>
      <w:r w:rsidR="00663D33" w:rsidRPr="000D1C2D">
        <w:rPr>
          <w:rFonts w:ascii="Times New Roman" w:eastAsia="仿宋_GB2312" w:hAnsi="Times New Roman" w:cs="Times New Roman"/>
          <w:sz w:val="32"/>
          <w:szCs w:val="32"/>
        </w:rPr>
        <w:t>，锚定整改目标</w:t>
      </w:r>
      <w:r w:rsidRPr="000D1C2D">
        <w:rPr>
          <w:rFonts w:ascii="Times New Roman" w:eastAsia="仿宋_GB2312" w:hAnsi="Times New Roman" w:cs="Times New Roman"/>
          <w:sz w:val="32"/>
          <w:szCs w:val="32"/>
        </w:rPr>
        <w:t>。</w:t>
      </w:r>
      <w:r w:rsidR="0081435E" w:rsidRPr="000D1C2D">
        <w:rPr>
          <w:rFonts w:ascii="Times New Roman" w:eastAsia="仿宋_GB2312" w:hAnsi="Times New Roman" w:cs="Times New Roman"/>
          <w:sz w:val="32"/>
          <w:szCs w:val="32"/>
        </w:rPr>
        <w:t>建立</w:t>
      </w:r>
      <w:r w:rsidR="00663D33" w:rsidRPr="000D1C2D">
        <w:rPr>
          <w:rFonts w:ascii="Times New Roman" w:eastAsia="仿宋_GB2312" w:hAnsi="Times New Roman" w:cs="Times New Roman"/>
          <w:sz w:val="32"/>
          <w:szCs w:val="32"/>
        </w:rPr>
        <w:t>整改台账，</w:t>
      </w:r>
      <w:r w:rsidR="0081435E" w:rsidRPr="000D1C2D">
        <w:rPr>
          <w:rFonts w:ascii="Times New Roman" w:eastAsia="仿宋_GB2312" w:hAnsi="Times New Roman" w:cs="Times New Roman"/>
          <w:sz w:val="32"/>
          <w:szCs w:val="32"/>
        </w:rPr>
        <w:t>细化整改任务，</w:t>
      </w:r>
      <w:r w:rsidR="00663D33" w:rsidRPr="000D1C2D">
        <w:rPr>
          <w:rFonts w:ascii="Times New Roman" w:eastAsia="仿宋_GB2312" w:hAnsi="Times New Roman" w:cs="Times New Roman"/>
          <w:sz w:val="32"/>
          <w:szCs w:val="32"/>
        </w:rPr>
        <w:t>实行对账整改</w:t>
      </w:r>
      <w:r w:rsidR="0081435E" w:rsidRPr="000D1C2D">
        <w:rPr>
          <w:rFonts w:ascii="Times New Roman" w:eastAsia="仿宋_GB2312" w:hAnsi="Times New Roman" w:cs="Times New Roman"/>
          <w:sz w:val="32"/>
          <w:szCs w:val="32"/>
        </w:rPr>
        <w:t>、</w:t>
      </w:r>
      <w:r w:rsidR="00663D33" w:rsidRPr="000D1C2D">
        <w:rPr>
          <w:rFonts w:ascii="Times New Roman" w:eastAsia="仿宋_GB2312" w:hAnsi="Times New Roman" w:cs="Times New Roman"/>
          <w:sz w:val="32"/>
          <w:szCs w:val="32"/>
        </w:rPr>
        <w:t>销号管理。二级学院</w:t>
      </w:r>
      <w:r w:rsidR="00873D94" w:rsidRPr="000D1C2D">
        <w:rPr>
          <w:rFonts w:ascii="Times New Roman" w:eastAsia="仿宋_GB2312" w:hAnsi="Times New Roman" w:cs="Times New Roman"/>
          <w:sz w:val="32"/>
          <w:szCs w:val="32"/>
        </w:rPr>
        <w:t>研究</w:t>
      </w:r>
      <w:r w:rsidRPr="000D1C2D">
        <w:rPr>
          <w:rFonts w:ascii="Times New Roman" w:eastAsia="仿宋_GB2312" w:hAnsi="Times New Roman" w:cs="Times New Roman"/>
          <w:sz w:val="32"/>
          <w:szCs w:val="32"/>
        </w:rPr>
        <w:t>成立了整改领导组，强化对整改工作的组织领导</w:t>
      </w:r>
      <w:r w:rsidR="00663D33" w:rsidRPr="000D1C2D">
        <w:rPr>
          <w:rFonts w:ascii="Times New Roman" w:eastAsia="仿宋_GB2312" w:hAnsi="Times New Roman" w:cs="Times New Roman"/>
          <w:sz w:val="32"/>
          <w:szCs w:val="32"/>
        </w:rPr>
        <w:t>、统筹</w:t>
      </w:r>
      <w:r w:rsidR="00873D94" w:rsidRPr="000D1C2D">
        <w:rPr>
          <w:rFonts w:ascii="Times New Roman" w:eastAsia="仿宋_GB2312" w:hAnsi="Times New Roman" w:cs="Times New Roman"/>
          <w:sz w:val="32"/>
          <w:szCs w:val="32"/>
        </w:rPr>
        <w:t>协调，落实专人具体负责，确保整改工作有序推进</w:t>
      </w:r>
      <w:r w:rsidRPr="000D1C2D">
        <w:rPr>
          <w:rFonts w:ascii="Times New Roman" w:eastAsia="仿宋_GB2312" w:hAnsi="Times New Roman" w:cs="Times New Roman"/>
          <w:sz w:val="32"/>
          <w:szCs w:val="32"/>
        </w:rPr>
        <w:t>。</w:t>
      </w:r>
    </w:p>
    <w:p w:rsidR="00C76F99" w:rsidRPr="000D1C2D" w:rsidRDefault="00663D33" w:rsidP="000D1C2D">
      <w:pPr>
        <w:spacing w:line="600" w:lineRule="exact"/>
        <w:ind w:firstLineChars="200" w:firstLine="640"/>
        <w:rPr>
          <w:rFonts w:ascii="Times New Roman" w:eastAsia="黑体" w:hAnsi="Times New Roman" w:cs="Times New Roman"/>
          <w:sz w:val="32"/>
          <w:szCs w:val="32"/>
        </w:rPr>
      </w:pPr>
      <w:r w:rsidRPr="000D1C2D">
        <w:rPr>
          <w:rFonts w:ascii="Times New Roman" w:eastAsia="黑体" w:hAnsi="Times New Roman" w:cs="Times New Roman"/>
          <w:sz w:val="32"/>
          <w:szCs w:val="32"/>
        </w:rPr>
        <w:t>二</w:t>
      </w:r>
      <w:r w:rsidR="00C76F99" w:rsidRPr="000D1C2D">
        <w:rPr>
          <w:rFonts w:ascii="Times New Roman" w:eastAsia="黑体" w:hAnsi="Times New Roman" w:cs="Times New Roman"/>
          <w:sz w:val="32"/>
          <w:szCs w:val="32"/>
        </w:rPr>
        <w:t>、存在的问题和不足</w:t>
      </w:r>
    </w:p>
    <w:p w:rsidR="009854CF" w:rsidRPr="000D1C2D" w:rsidRDefault="009854CF" w:rsidP="000D1C2D">
      <w:pPr>
        <w:spacing w:line="600" w:lineRule="exact"/>
        <w:ind w:firstLineChars="200" w:firstLine="643"/>
        <w:rPr>
          <w:rFonts w:ascii="Times New Roman" w:eastAsia="仿宋_GB2312" w:hAnsi="Times New Roman" w:cs="Times New Roman"/>
          <w:b/>
          <w:sz w:val="32"/>
          <w:szCs w:val="32"/>
        </w:rPr>
      </w:pPr>
      <w:r w:rsidRPr="000D1C2D">
        <w:rPr>
          <w:rFonts w:ascii="Times New Roman" w:eastAsia="仿宋_GB2312" w:hAnsi="Times New Roman" w:cs="Times New Roman"/>
          <w:b/>
          <w:sz w:val="32"/>
          <w:szCs w:val="32"/>
        </w:rPr>
        <w:t>一是整改台账还需要进一步完善。</w:t>
      </w:r>
      <w:r w:rsidR="008A0093" w:rsidRPr="000D1C2D">
        <w:rPr>
          <w:rFonts w:ascii="Times New Roman" w:eastAsia="仿宋_GB2312" w:hAnsi="Times New Roman" w:cs="Times New Roman"/>
          <w:sz w:val="32"/>
          <w:szCs w:val="32"/>
        </w:rPr>
        <w:t>个别整改责任单位需要进一步细化、完善整改台账，明确目标任务，做到聚焦台账推进整改工作。部分二级学院存在未建立个性化问题台账，</w:t>
      </w:r>
      <w:r w:rsidR="009460BB" w:rsidRPr="000D1C2D">
        <w:rPr>
          <w:rFonts w:ascii="Times New Roman" w:eastAsia="仿宋_GB2312" w:hAnsi="Times New Roman" w:cs="Times New Roman"/>
          <w:sz w:val="32"/>
          <w:szCs w:val="32"/>
        </w:rPr>
        <w:t>或个性化问题</w:t>
      </w:r>
      <w:r w:rsidR="008A0093" w:rsidRPr="000D1C2D">
        <w:rPr>
          <w:rFonts w:ascii="Times New Roman" w:eastAsia="仿宋_GB2312" w:hAnsi="Times New Roman" w:cs="Times New Roman"/>
          <w:sz w:val="32"/>
          <w:szCs w:val="32"/>
        </w:rPr>
        <w:t>不够精准等问题</w:t>
      </w:r>
    </w:p>
    <w:p w:rsidR="00452CE9" w:rsidRPr="000D1C2D" w:rsidRDefault="00CE46E1" w:rsidP="000D1C2D">
      <w:pPr>
        <w:spacing w:line="600" w:lineRule="exact"/>
        <w:ind w:firstLineChars="200" w:firstLine="643"/>
        <w:rPr>
          <w:rFonts w:ascii="Times New Roman" w:eastAsia="仿宋_GB2312" w:hAnsi="Times New Roman" w:cs="Times New Roman"/>
          <w:sz w:val="32"/>
          <w:szCs w:val="32"/>
        </w:rPr>
      </w:pPr>
      <w:r w:rsidRPr="000D1C2D">
        <w:rPr>
          <w:rFonts w:ascii="Times New Roman" w:eastAsia="仿宋_GB2312" w:hAnsi="Times New Roman" w:cs="Times New Roman"/>
          <w:b/>
          <w:sz w:val="32"/>
          <w:szCs w:val="32"/>
        </w:rPr>
        <w:t>二</w:t>
      </w:r>
      <w:r w:rsidR="009854CF" w:rsidRPr="000D1C2D">
        <w:rPr>
          <w:rFonts w:ascii="Times New Roman" w:eastAsia="仿宋_GB2312" w:hAnsi="Times New Roman" w:cs="Times New Roman"/>
          <w:b/>
          <w:sz w:val="32"/>
          <w:szCs w:val="32"/>
        </w:rPr>
        <w:t>是</w:t>
      </w:r>
      <w:r w:rsidR="00452CE9" w:rsidRPr="000D1C2D">
        <w:rPr>
          <w:rFonts w:ascii="Times New Roman" w:eastAsia="仿宋_GB2312" w:hAnsi="Times New Roman" w:cs="Times New Roman"/>
          <w:b/>
          <w:sz w:val="32"/>
          <w:szCs w:val="32"/>
        </w:rPr>
        <w:t>一体推进整改力度需</w:t>
      </w:r>
      <w:r w:rsidR="009854CF" w:rsidRPr="000D1C2D">
        <w:rPr>
          <w:rFonts w:ascii="Times New Roman" w:eastAsia="仿宋_GB2312" w:hAnsi="Times New Roman" w:cs="Times New Roman"/>
          <w:b/>
          <w:sz w:val="32"/>
          <w:szCs w:val="32"/>
        </w:rPr>
        <w:t>要</w:t>
      </w:r>
      <w:r w:rsidR="00452CE9" w:rsidRPr="000D1C2D">
        <w:rPr>
          <w:rFonts w:ascii="Times New Roman" w:eastAsia="仿宋_GB2312" w:hAnsi="Times New Roman" w:cs="Times New Roman"/>
          <w:b/>
          <w:sz w:val="32"/>
          <w:szCs w:val="32"/>
        </w:rPr>
        <w:t>加强。</w:t>
      </w:r>
      <w:r w:rsidR="006B6B78" w:rsidRPr="000D1C2D">
        <w:rPr>
          <w:rFonts w:ascii="Times New Roman" w:eastAsia="仿宋_GB2312" w:hAnsi="Times New Roman" w:cs="Times New Roman"/>
          <w:sz w:val="32"/>
          <w:szCs w:val="32"/>
        </w:rPr>
        <w:t>大部分</w:t>
      </w:r>
      <w:r w:rsidR="009854CF" w:rsidRPr="000D1C2D">
        <w:rPr>
          <w:rFonts w:ascii="Times New Roman" w:eastAsia="仿宋_GB2312" w:hAnsi="Times New Roman" w:cs="Times New Roman"/>
          <w:sz w:val="32"/>
          <w:szCs w:val="32"/>
        </w:rPr>
        <w:t>整改责任单位、二级党组织</w:t>
      </w:r>
      <w:r w:rsidR="006B6B78" w:rsidRPr="000D1C2D">
        <w:rPr>
          <w:rFonts w:ascii="Times New Roman" w:eastAsia="仿宋_GB2312" w:hAnsi="Times New Roman" w:cs="Times New Roman"/>
          <w:sz w:val="32"/>
          <w:szCs w:val="32"/>
        </w:rPr>
        <w:t>一体推进上轮</w:t>
      </w:r>
      <w:r w:rsidR="006B6B78" w:rsidRPr="000D1C2D">
        <w:rPr>
          <w:rFonts w:ascii="Times New Roman" w:eastAsia="仿宋_GB2312" w:hAnsi="Times New Roman" w:cs="Times New Roman"/>
          <w:color w:val="000000"/>
          <w:sz w:val="32"/>
          <w:szCs w:val="32"/>
        </w:rPr>
        <w:t>巡视整改不到位问题，审计反馈问题，主题教育、党史学习教育</w:t>
      </w:r>
      <w:r w:rsidR="000D1C2D" w:rsidRPr="000D1C2D">
        <w:rPr>
          <w:rFonts w:ascii="Times New Roman" w:eastAsia="仿宋_GB2312" w:hAnsi="Times New Roman" w:cs="Times New Roman"/>
          <w:color w:val="000000"/>
          <w:sz w:val="32"/>
          <w:szCs w:val="32"/>
        </w:rPr>
        <w:t>、深化</w:t>
      </w:r>
      <w:r w:rsidR="000D1C2D" w:rsidRPr="000D1C2D">
        <w:rPr>
          <w:rFonts w:ascii="Times New Roman" w:eastAsia="仿宋_GB2312" w:hAnsi="Times New Roman" w:cs="Times New Roman"/>
          <w:color w:val="000000"/>
          <w:sz w:val="32"/>
          <w:szCs w:val="32"/>
        </w:rPr>
        <w:t>“</w:t>
      </w:r>
      <w:r w:rsidR="000D1C2D" w:rsidRPr="000D1C2D">
        <w:rPr>
          <w:rFonts w:ascii="Times New Roman" w:eastAsia="仿宋_GB2312" w:hAnsi="Times New Roman" w:cs="Times New Roman"/>
          <w:color w:val="000000"/>
          <w:sz w:val="32"/>
          <w:szCs w:val="32"/>
        </w:rPr>
        <w:t>三个以案</w:t>
      </w:r>
      <w:r w:rsidR="000D1C2D" w:rsidRPr="000D1C2D">
        <w:rPr>
          <w:rFonts w:ascii="Times New Roman" w:eastAsia="仿宋_GB2312" w:hAnsi="Times New Roman" w:cs="Times New Roman"/>
          <w:color w:val="000000"/>
          <w:sz w:val="32"/>
          <w:szCs w:val="32"/>
        </w:rPr>
        <w:t>”</w:t>
      </w:r>
      <w:r w:rsidR="000D1C2D" w:rsidRPr="000D1C2D">
        <w:rPr>
          <w:rFonts w:ascii="Times New Roman" w:eastAsia="仿宋_GB2312" w:hAnsi="Times New Roman" w:cs="Times New Roman"/>
          <w:color w:val="000000"/>
          <w:sz w:val="32"/>
          <w:szCs w:val="32"/>
        </w:rPr>
        <w:t>警示教育</w:t>
      </w:r>
      <w:r w:rsidR="006B6B78" w:rsidRPr="000D1C2D">
        <w:rPr>
          <w:rFonts w:ascii="Times New Roman" w:eastAsia="仿宋_GB2312" w:hAnsi="Times New Roman" w:cs="Times New Roman"/>
          <w:color w:val="000000"/>
          <w:sz w:val="32"/>
          <w:szCs w:val="32"/>
        </w:rPr>
        <w:t>专题民主生活检视问题整改的意识不够，持续统筹</w:t>
      </w:r>
      <w:r w:rsidR="00340F43" w:rsidRPr="000D1C2D">
        <w:rPr>
          <w:rFonts w:ascii="Times New Roman" w:eastAsia="仿宋_GB2312" w:hAnsi="Times New Roman" w:cs="Times New Roman"/>
          <w:color w:val="000000"/>
          <w:sz w:val="32"/>
          <w:szCs w:val="32"/>
        </w:rPr>
        <w:t>抓</w:t>
      </w:r>
      <w:r w:rsidR="006B6B78" w:rsidRPr="000D1C2D">
        <w:rPr>
          <w:rFonts w:ascii="Times New Roman" w:eastAsia="仿宋_GB2312" w:hAnsi="Times New Roman" w:cs="Times New Roman"/>
          <w:color w:val="000000"/>
          <w:sz w:val="32"/>
          <w:szCs w:val="32"/>
        </w:rPr>
        <w:t>整改的力度有待加强。</w:t>
      </w:r>
    </w:p>
    <w:p w:rsidR="00452CE9" w:rsidRPr="000D1C2D" w:rsidRDefault="00CE46E1" w:rsidP="000D1C2D">
      <w:pPr>
        <w:spacing w:line="600" w:lineRule="exact"/>
        <w:ind w:firstLineChars="200" w:firstLine="643"/>
        <w:rPr>
          <w:rFonts w:ascii="Times New Roman" w:eastAsia="仿宋_GB2312" w:hAnsi="Times New Roman" w:cs="Times New Roman"/>
          <w:sz w:val="32"/>
          <w:szCs w:val="32"/>
        </w:rPr>
      </w:pPr>
      <w:r w:rsidRPr="000D1C2D">
        <w:rPr>
          <w:rFonts w:ascii="Times New Roman" w:eastAsia="仿宋_GB2312" w:hAnsi="Times New Roman" w:cs="Times New Roman"/>
          <w:b/>
          <w:sz w:val="32"/>
          <w:szCs w:val="32"/>
        </w:rPr>
        <w:t>三</w:t>
      </w:r>
      <w:r w:rsidR="009854CF" w:rsidRPr="000D1C2D">
        <w:rPr>
          <w:rFonts w:ascii="Times New Roman" w:eastAsia="仿宋_GB2312" w:hAnsi="Times New Roman" w:cs="Times New Roman"/>
          <w:b/>
          <w:sz w:val="32"/>
          <w:szCs w:val="32"/>
        </w:rPr>
        <w:t>是</w:t>
      </w:r>
      <w:r w:rsidR="00452CE9" w:rsidRPr="000D1C2D">
        <w:rPr>
          <w:rFonts w:ascii="Times New Roman" w:eastAsia="仿宋_GB2312" w:hAnsi="Times New Roman" w:cs="Times New Roman"/>
          <w:b/>
          <w:sz w:val="32"/>
          <w:szCs w:val="32"/>
        </w:rPr>
        <w:t>针对学校党委整改台账中</w:t>
      </w:r>
      <w:r w:rsidRPr="000D1C2D">
        <w:rPr>
          <w:rFonts w:ascii="Times New Roman" w:eastAsia="仿宋_GB2312" w:hAnsi="Times New Roman" w:cs="Times New Roman"/>
          <w:b/>
          <w:sz w:val="32"/>
          <w:szCs w:val="32"/>
        </w:rPr>
        <w:t>存在的</w:t>
      </w:r>
      <w:r w:rsidR="00452CE9" w:rsidRPr="000D1C2D">
        <w:rPr>
          <w:rFonts w:ascii="Times New Roman" w:eastAsia="仿宋_GB2312" w:hAnsi="Times New Roman" w:cs="Times New Roman"/>
          <w:b/>
          <w:sz w:val="32"/>
          <w:szCs w:val="32"/>
        </w:rPr>
        <w:t>普遍性问题</w:t>
      </w:r>
      <w:r w:rsidR="00655D26" w:rsidRPr="000D1C2D">
        <w:rPr>
          <w:rFonts w:ascii="Times New Roman" w:eastAsia="仿宋_GB2312" w:hAnsi="Times New Roman" w:cs="Times New Roman"/>
          <w:b/>
          <w:sz w:val="32"/>
          <w:szCs w:val="32"/>
        </w:rPr>
        <w:t>，</w:t>
      </w:r>
      <w:r w:rsidR="00D52487">
        <w:rPr>
          <w:rFonts w:ascii="Times New Roman" w:eastAsia="仿宋_GB2312" w:hAnsi="Times New Roman" w:cs="Times New Roman" w:hint="eastAsia"/>
          <w:b/>
          <w:sz w:val="32"/>
          <w:szCs w:val="32"/>
        </w:rPr>
        <w:t>其他</w:t>
      </w:r>
      <w:r w:rsidR="00D52487">
        <w:rPr>
          <w:rFonts w:ascii="Times New Roman" w:eastAsia="仿宋_GB2312" w:hAnsi="Times New Roman" w:cs="Times New Roman"/>
          <w:b/>
          <w:sz w:val="32"/>
          <w:szCs w:val="32"/>
        </w:rPr>
        <w:t>有关</w:t>
      </w:r>
      <w:r w:rsidR="00655D26" w:rsidRPr="000D1C2D">
        <w:rPr>
          <w:rFonts w:ascii="Times New Roman" w:eastAsia="仿宋_GB2312" w:hAnsi="Times New Roman" w:cs="Times New Roman"/>
          <w:b/>
          <w:sz w:val="32"/>
          <w:szCs w:val="32"/>
        </w:rPr>
        <w:t>单位统筹推进整改</w:t>
      </w:r>
      <w:r w:rsidR="009854CF" w:rsidRPr="000D1C2D">
        <w:rPr>
          <w:rFonts w:ascii="Times New Roman" w:eastAsia="仿宋_GB2312" w:hAnsi="Times New Roman" w:cs="Times New Roman"/>
          <w:b/>
          <w:sz w:val="32"/>
          <w:szCs w:val="32"/>
        </w:rPr>
        <w:t>意识还不够强</w:t>
      </w:r>
      <w:r w:rsidR="00655D26" w:rsidRPr="000D1C2D">
        <w:rPr>
          <w:rFonts w:ascii="Times New Roman" w:eastAsia="仿宋_GB2312" w:hAnsi="Times New Roman" w:cs="Times New Roman"/>
          <w:b/>
          <w:sz w:val="32"/>
          <w:szCs w:val="32"/>
        </w:rPr>
        <w:t>。</w:t>
      </w:r>
      <w:r w:rsidR="00103B80" w:rsidRPr="000D1C2D">
        <w:rPr>
          <w:rFonts w:ascii="Times New Roman" w:eastAsia="仿宋_GB2312" w:hAnsi="Times New Roman" w:cs="Times New Roman"/>
          <w:sz w:val="32"/>
          <w:szCs w:val="32"/>
        </w:rPr>
        <w:t>一些单位存在简单、孤立地紧盯巡视</w:t>
      </w:r>
      <w:r w:rsidR="00103B80" w:rsidRPr="000D1C2D">
        <w:rPr>
          <w:rFonts w:ascii="Times New Roman" w:eastAsia="仿宋_GB2312" w:hAnsi="Times New Roman" w:cs="Times New Roman"/>
          <w:sz w:val="32"/>
          <w:szCs w:val="32"/>
        </w:rPr>
        <w:t>“</w:t>
      </w:r>
      <w:r w:rsidR="00103B80" w:rsidRPr="000D1C2D">
        <w:rPr>
          <w:rFonts w:ascii="Times New Roman" w:eastAsia="仿宋_GB2312" w:hAnsi="Times New Roman" w:cs="Times New Roman"/>
          <w:sz w:val="32"/>
          <w:szCs w:val="32"/>
        </w:rPr>
        <w:t>回头看</w:t>
      </w:r>
      <w:r w:rsidR="00103B80" w:rsidRPr="000D1C2D">
        <w:rPr>
          <w:rFonts w:ascii="Times New Roman" w:eastAsia="仿宋_GB2312" w:hAnsi="Times New Roman" w:cs="Times New Roman"/>
          <w:sz w:val="32"/>
          <w:szCs w:val="32"/>
        </w:rPr>
        <w:t>”</w:t>
      </w:r>
      <w:r w:rsidR="00103B80" w:rsidRPr="000D1C2D">
        <w:rPr>
          <w:rFonts w:ascii="Times New Roman" w:eastAsia="仿宋_GB2312" w:hAnsi="Times New Roman" w:cs="Times New Roman"/>
          <w:sz w:val="32"/>
          <w:szCs w:val="32"/>
        </w:rPr>
        <w:t>反馈的具体问题开展整改的现象，举一反三不足。</w:t>
      </w:r>
      <w:r w:rsidR="00655D26" w:rsidRPr="000D1C2D">
        <w:rPr>
          <w:rFonts w:ascii="Times New Roman" w:eastAsia="仿宋_GB2312" w:hAnsi="Times New Roman" w:cs="Times New Roman"/>
          <w:sz w:val="32"/>
          <w:szCs w:val="32"/>
        </w:rPr>
        <w:t>如防范化解风险、意识形态建设</w:t>
      </w:r>
      <w:r w:rsidR="005A3382" w:rsidRPr="000D1C2D">
        <w:rPr>
          <w:rFonts w:ascii="Times New Roman" w:eastAsia="仿宋_GB2312" w:hAnsi="Times New Roman" w:cs="Times New Roman"/>
          <w:sz w:val="32"/>
          <w:szCs w:val="32"/>
        </w:rPr>
        <w:t>、安全稳定</w:t>
      </w:r>
      <w:r w:rsidR="00655D26" w:rsidRPr="000D1C2D">
        <w:rPr>
          <w:rFonts w:ascii="Times New Roman" w:eastAsia="仿宋_GB2312" w:hAnsi="Times New Roman" w:cs="Times New Roman"/>
          <w:sz w:val="32"/>
          <w:szCs w:val="32"/>
        </w:rPr>
        <w:t>等</w:t>
      </w:r>
      <w:r w:rsidR="009854CF" w:rsidRPr="000D1C2D">
        <w:rPr>
          <w:rFonts w:ascii="Times New Roman" w:eastAsia="仿宋_GB2312" w:hAnsi="Times New Roman" w:cs="Times New Roman"/>
          <w:sz w:val="32"/>
          <w:szCs w:val="32"/>
        </w:rPr>
        <w:t>整改</w:t>
      </w:r>
      <w:r w:rsidR="00655D26" w:rsidRPr="000D1C2D">
        <w:rPr>
          <w:rFonts w:ascii="Times New Roman" w:eastAsia="仿宋_GB2312" w:hAnsi="Times New Roman" w:cs="Times New Roman"/>
          <w:sz w:val="32"/>
          <w:szCs w:val="32"/>
        </w:rPr>
        <w:t>问题，</w:t>
      </w:r>
      <w:r w:rsidR="000B0525" w:rsidRPr="000D1C2D">
        <w:rPr>
          <w:rFonts w:ascii="Times New Roman" w:eastAsia="仿宋_GB2312" w:hAnsi="Times New Roman" w:cs="Times New Roman"/>
          <w:sz w:val="32"/>
          <w:szCs w:val="32"/>
        </w:rPr>
        <w:t>学生教育管理</w:t>
      </w:r>
      <w:r w:rsidR="00655D26" w:rsidRPr="000D1C2D">
        <w:rPr>
          <w:rFonts w:ascii="Times New Roman" w:eastAsia="仿宋_GB2312" w:hAnsi="Times New Roman" w:cs="Times New Roman"/>
          <w:sz w:val="32"/>
          <w:szCs w:val="32"/>
        </w:rPr>
        <w:t>相关</w:t>
      </w:r>
      <w:r w:rsidR="00103B80" w:rsidRPr="000D1C2D">
        <w:rPr>
          <w:rFonts w:ascii="Times New Roman" w:eastAsia="仿宋_GB2312" w:hAnsi="Times New Roman" w:cs="Times New Roman"/>
          <w:sz w:val="32"/>
          <w:szCs w:val="32"/>
        </w:rPr>
        <w:t>职能部门</w:t>
      </w:r>
      <w:r w:rsidR="000B0525" w:rsidRPr="000D1C2D">
        <w:rPr>
          <w:rFonts w:ascii="Times New Roman" w:eastAsia="仿宋_GB2312" w:hAnsi="Times New Roman" w:cs="Times New Roman"/>
          <w:sz w:val="32"/>
          <w:szCs w:val="32"/>
        </w:rPr>
        <w:t>均</w:t>
      </w:r>
      <w:r w:rsidR="00655D26" w:rsidRPr="000D1C2D">
        <w:rPr>
          <w:rFonts w:ascii="Times New Roman" w:eastAsia="仿宋_GB2312" w:hAnsi="Times New Roman" w:cs="Times New Roman"/>
          <w:sz w:val="32"/>
          <w:szCs w:val="32"/>
        </w:rPr>
        <w:t>应结合实际积极开展整改工作。</w:t>
      </w:r>
    </w:p>
    <w:p w:rsidR="009854CF" w:rsidRPr="000D1C2D" w:rsidRDefault="00CE46E1" w:rsidP="000D1C2D">
      <w:pPr>
        <w:spacing w:line="600" w:lineRule="exact"/>
        <w:ind w:firstLineChars="200" w:firstLine="643"/>
        <w:rPr>
          <w:rFonts w:ascii="Times New Roman" w:eastAsia="仿宋_GB2312" w:hAnsi="Times New Roman" w:cs="Times New Roman"/>
          <w:sz w:val="32"/>
          <w:szCs w:val="32"/>
        </w:rPr>
      </w:pPr>
      <w:r w:rsidRPr="000D1C2D">
        <w:rPr>
          <w:rFonts w:ascii="Times New Roman" w:eastAsia="仿宋_GB2312" w:hAnsi="Times New Roman" w:cs="Times New Roman"/>
          <w:b/>
          <w:sz w:val="32"/>
          <w:szCs w:val="32"/>
        </w:rPr>
        <w:lastRenderedPageBreak/>
        <w:t>四</w:t>
      </w:r>
      <w:r w:rsidR="009854CF" w:rsidRPr="000D1C2D">
        <w:rPr>
          <w:rFonts w:ascii="Times New Roman" w:eastAsia="仿宋_GB2312" w:hAnsi="Times New Roman" w:cs="Times New Roman"/>
          <w:b/>
          <w:sz w:val="32"/>
          <w:szCs w:val="32"/>
        </w:rPr>
        <w:t>是推进整改的合力不够。</w:t>
      </w:r>
      <w:r w:rsidR="00E86008" w:rsidRPr="000D1C2D">
        <w:rPr>
          <w:rFonts w:ascii="Times New Roman" w:eastAsia="仿宋_GB2312" w:hAnsi="Times New Roman" w:cs="Times New Roman"/>
          <w:sz w:val="32"/>
          <w:szCs w:val="32"/>
        </w:rPr>
        <w:t>围绕同一个整改问题，责任单位之间、责任单位与</w:t>
      </w:r>
      <w:r w:rsidR="00D52487">
        <w:rPr>
          <w:rFonts w:ascii="Times New Roman" w:eastAsia="仿宋_GB2312" w:hAnsi="Times New Roman" w:cs="Times New Roman" w:hint="eastAsia"/>
          <w:sz w:val="32"/>
          <w:szCs w:val="32"/>
        </w:rPr>
        <w:t>其他</w:t>
      </w:r>
      <w:r w:rsidR="00E86008" w:rsidRPr="000D1C2D">
        <w:rPr>
          <w:rFonts w:ascii="Times New Roman" w:eastAsia="仿宋_GB2312" w:hAnsi="Times New Roman" w:cs="Times New Roman"/>
          <w:sz w:val="32"/>
          <w:szCs w:val="32"/>
        </w:rPr>
        <w:t>单位之间，责任单位与二级学院之间缺少沟通协同，存在单打独斗现象，</w:t>
      </w:r>
      <w:r w:rsidR="007B4291" w:rsidRPr="000D1C2D">
        <w:rPr>
          <w:rFonts w:ascii="Times New Roman" w:eastAsia="仿宋_GB2312" w:hAnsi="Times New Roman" w:cs="Times New Roman"/>
          <w:sz w:val="32"/>
          <w:szCs w:val="32"/>
        </w:rPr>
        <w:t>如辅导员队伍、心理咨询师队伍缺额问题需相关单位共同研究、推进整改。</w:t>
      </w:r>
    </w:p>
    <w:p w:rsidR="00E86008" w:rsidRPr="000D1C2D" w:rsidRDefault="00CE46E1" w:rsidP="000D1C2D">
      <w:pPr>
        <w:spacing w:line="600" w:lineRule="exact"/>
        <w:ind w:firstLineChars="200" w:firstLine="643"/>
        <w:rPr>
          <w:rFonts w:ascii="Times New Roman" w:eastAsia="仿宋_GB2312" w:hAnsi="Times New Roman" w:cs="Times New Roman"/>
          <w:b/>
          <w:sz w:val="32"/>
          <w:szCs w:val="32"/>
        </w:rPr>
      </w:pPr>
      <w:r w:rsidRPr="000D1C2D">
        <w:rPr>
          <w:rFonts w:ascii="Times New Roman" w:eastAsia="仿宋_GB2312" w:hAnsi="Times New Roman" w:cs="Times New Roman"/>
          <w:b/>
          <w:sz w:val="32"/>
          <w:szCs w:val="32"/>
        </w:rPr>
        <w:t>五</w:t>
      </w:r>
      <w:r w:rsidR="00E86008" w:rsidRPr="000D1C2D">
        <w:rPr>
          <w:rFonts w:ascii="Times New Roman" w:eastAsia="仿宋_GB2312" w:hAnsi="Times New Roman" w:cs="Times New Roman"/>
          <w:b/>
          <w:sz w:val="32"/>
          <w:szCs w:val="32"/>
        </w:rPr>
        <w:t>是建章立制的进度需加快。</w:t>
      </w:r>
      <w:r w:rsidR="007B4291" w:rsidRPr="000D1C2D">
        <w:rPr>
          <w:rFonts w:ascii="Times New Roman" w:eastAsia="仿宋_GB2312" w:hAnsi="Times New Roman" w:cs="Times New Roman"/>
          <w:sz w:val="32"/>
          <w:szCs w:val="32"/>
        </w:rPr>
        <w:t>围绕落实整改工作，责任单位拟制定、修订</w:t>
      </w:r>
      <w:r w:rsidR="00103B80" w:rsidRPr="000D1C2D">
        <w:rPr>
          <w:rFonts w:ascii="Times New Roman" w:eastAsia="仿宋_GB2312" w:hAnsi="Times New Roman" w:cs="Times New Roman"/>
          <w:sz w:val="32"/>
          <w:szCs w:val="32"/>
        </w:rPr>
        <w:t>校级层面</w:t>
      </w:r>
      <w:r w:rsidR="007B4291" w:rsidRPr="000D1C2D">
        <w:rPr>
          <w:rFonts w:ascii="Times New Roman" w:eastAsia="仿宋_GB2312" w:hAnsi="Times New Roman" w:cs="Times New Roman"/>
          <w:sz w:val="32"/>
          <w:szCs w:val="32"/>
        </w:rPr>
        <w:t>规章制度累计</w:t>
      </w:r>
      <w:r w:rsidR="00103B80" w:rsidRPr="000D1C2D">
        <w:rPr>
          <w:rFonts w:ascii="Times New Roman" w:eastAsia="仿宋_GB2312" w:hAnsi="Times New Roman" w:cs="Times New Roman"/>
          <w:sz w:val="32"/>
          <w:szCs w:val="32"/>
        </w:rPr>
        <w:t>39</w:t>
      </w:r>
      <w:r w:rsidR="007B4291" w:rsidRPr="000D1C2D">
        <w:rPr>
          <w:rFonts w:ascii="Times New Roman" w:eastAsia="仿宋_GB2312" w:hAnsi="Times New Roman" w:cs="Times New Roman"/>
          <w:sz w:val="32"/>
          <w:szCs w:val="32"/>
        </w:rPr>
        <w:t>项，目前成文发布仅</w:t>
      </w:r>
      <w:r w:rsidR="00103B80" w:rsidRPr="000D1C2D">
        <w:rPr>
          <w:rFonts w:ascii="Times New Roman" w:eastAsia="仿宋_GB2312" w:hAnsi="Times New Roman" w:cs="Times New Roman"/>
          <w:sz w:val="32"/>
          <w:szCs w:val="32"/>
        </w:rPr>
        <w:t>有</w:t>
      </w:r>
      <w:r w:rsidR="00103B80" w:rsidRPr="000D1C2D">
        <w:rPr>
          <w:rFonts w:ascii="Times New Roman" w:eastAsia="仿宋_GB2312" w:hAnsi="Times New Roman" w:cs="Times New Roman"/>
          <w:sz w:val="32"/>
          <w:szCs w:val="32"/>
        </w:rPr>
        <w:t>6</w:t>
      </w:r>
      <w:r w:rsidR="007B4291" w:rsidRPr="000D1C2D">
        <w:rPr>
          <w:rFonts w:ascii="Times New Roman" w:eastAsia="仿宋_GB2312" w:hAnsi="Times New Roman" w:cs="Times New Roman"/>
          <w:sz w:val="32"/>
          <w:szCs w:val="32"/>
        </w:rPr>
        <w:t>项。</w:t>
      </w:r>
    </w:p>
    <w:p w:rsidR="008C3FB4" w:rsidRPr="000D1C2D" w:rsidRDefault="007270FC" w:rsidP="000D1C2D">
      <w:pPr>
        <w:spacing w:line="600" w:lineRule="exact"/>
        <w:ind w:firstLineChars="200" w:firstLine="640"/>
        <w:rPr>
          <w:rFonts w:ascii="Times New Roman" w:eastAsia="仿宋_GB2312" w:hAnsi="Times New Roman" w:cs="Times New Roman"/>
          <w:b/>
          <w:sz w:val="32"/>
          <w:szCs w:val="32"/>
        </w:rPr>
      </w:pPr>
      <w:r w:rsidRPr="000D1C2D">
        <w:rPr>
          <w:rFonts w:ascii="Times New Roman" w:eastAsia="仿宋_GB2312" w:hAnsi="Times New Roman" w:cs="Times New Roman"/>
          <w:sz w:val="32"/>
          <w:szCs w:val="32"/>
        </w:rPr>
        <w:t>督查还发现，个别责任单位整改工作会议记不完整，</w:t>
      </w:r>
      <w:r w:rsidR="008614CD" w:rsidRPr="000D1C2D">
        <w:rPr>
          <w:rFonts w:ascii="Times New Roman" w:eastAsia="仿宋_GB2312" w:hAnsi="Times New Roman" w:cs="Times New Roman"/>
          <w:sz w:val="32"/>
          <w:szCs w:val="32"/>
        </w:rPr>
        <w:t>整改工作严谨性不够；</w:t>
      </w:r>
      <w:r w:rsidRPr="000D1C2D">
        <w:rPr>
          <w:rFonts w:ascii="Times New Roman" w:eastAsia="仿宋_GB2312" w:hAnsi="Times New Roman" w:cs="Times New Roman"/>
          <w:sz w:val="32"/>
          <w:szCs w:val="32"/>
        </w:rPr>
        <w:t>个别问题的整改措施还不够实，</w:t>
      </w:r>
      <w:r w:rsidR="008C603E" w:rsidRPr="000D1C2D">
        <w:rPr>
          <w:rFonts w:ascii="Times New Roman" w:eastAsia="仿宋_GB2312" w:hAnsi="Times New Roman" w:cs="Times New Roman"/>
          <w:sz w:val="32"/>
          <w:szCs w:val="32"/>
        </w:rPr>
        <w:t>整改工作推进力度还不够大；还存在</w:t>
      </w:r>
      <w:r w:rsidR="008C603E" w:rsidRPr="000D1C2D">
        <w:rPr>
          <w:rFonts w:ascii="Times New Roman" w:eastAsia="仿宋_GB2312" w:hAnsi="Times New Roman" w:cs="Times New Roman"/>
          <w:bCs/>
          <w:color w:val="000000"/>
          <w:sz w:val="32"/>
          <w:szCs w:val="32"/>
        </w:rPr>
        <w:t>整改成效与整改措施没有做到一一对应的问题。</w:t>
      </w:r>
    </w:p>
    <w:p w:rsidR="006541AF" w:rsidRPr="000D1C2D" w:rsidRDefault="0054204E" w:rsidP="000D1C2D">
      <w:pPr>
        <w:spacing w:line="600" w:lineRule="exact"/>
        <w:ind w:firstLineChars="200" w:firstLine="640"/>
        <w:rPr>
          <w:rFonts w:ascii="Times New Roman" w:eastAsia="黑体" w:hAnsi="Times New Roman" w:cs="Times New Roman"/>
          <w:sz w:val="32"/>
          <w:szCs w:val="32"/>
        </w:rPr>
      </w:pPr>
      <w:r w:rsidRPr="000D1C2D">
        <w:rPr>
          <w:rFonts w:ascii="Times New Roman" w:eastAsia="黑体" w:hAnsi="Times New Roman" w:cs="Times New Roman"/>
          <w:sz w:val="32"/>
          <w:szCs w:val="32"/>
        </w:rPr>
        <w:t>三</w:t>
      </w:r>
      <w:r w:rsidR="006541AF" w:rsidRPr="000D1C2D">
        <w:rPr>
          <w:rFonts w:ascii="Times New Roman" w:eastAsia="黑体" w:hAnsi="Times New Roman" w:cs="Times New Roman"/>
          <w:sz w:val="32"/>
          <w:szCs w:val="32"/>
        </w:rPr>
        <w:t>、工作建议</w:t>
      </w:r>
    </w:p>
    <w:p w:rsidR="000D1C2D" w:rsidRPr="000D1C2D" w:rsidRDefault="00CE46E1" w:rsidP="000D1C2D">
      <w:pPr>
        <w:spacing w:line="600" w:lineRule="exact"/>
        <w:ind w:firstLineChars="200" w:firstLine="640"/>
        <w:rPr>
          <w:rFonts w:ascii="Times New Roman" w:eastAsia="仿宋_GB2312" w:hAnsi="Times New Roman" w:cs="Times New Roman"/>
          <w:sz w:val="32"/>
          <w:szCs w:val="32"/>
        </w:rPr>
      </w:pPr>
      <w:r w:rsidRPr="000D1C2D">
        <w:rPr>
          <w:rFonts w:ascii="Times New Roman" w:eastAsia="仿宋_GB2312" w:hAnsi="Times New Roman" w:cs="Times New Roman"/>
          <w:sz w:val="32"/>
          <w:szCs w:val="32"/>
        </w:rPr>
        <w:t>1.</w:t>
      </w:r>
      <w:r w:rsidR="000B0525" w:rsidRPr="000D1C2D">
        <w:rPr>
          <w:rFonts w:ascii="Times New Roman" w:eastAsia="仿宋_GB2312" w:hAnsi="Times New Roman" w:cs="Times New Roman"/>
          <w:sz w:val="32"/>
          <w:szCs w:val="32"/>
        </w:rPr>
        <w:t>进一步强化思想认识，提高政治站位，</w:t>
      </w:r>
      <w:r w:rsidR="000D1C2D">
        <w:rPr>
          <w:rFonts w:ascii="Times New Roman" w:eastAsia="仿宋_GB2312" w:hAnsi="Times New Roman" w:cs="Times New Roman" w:hint="eastAsia"/>
          <w:sz w:val="32"/>
          <w:szCs w:val="32"/>
        </w:rPr>
        <w:t>增强</w:t>
      </w:r>
      <w:r w:rsidR="000D1C2D" w:rsidRPr="000D1C2D">
        <w:rPr>
          <w:rFonts w:ascii="Times New Roman" w:eastAsia="仿宋_GB2312" w:hAnsi="Times New Roman" w:cs="Times New Roman" w:hint="eastAsia"/>
          <w:sz w:val="32"/>
          <w:szCs w:val="32"/>
        </w:rPr>
        <w:t>压力传导</w:t>
      </w:r>
      <w:r w:rsidR="000D1C2D">
        <w:rPr>
          <w:rFonts w:ascii="Times New Roman" w:eastAsia="仿宋_GB2312" w:hAnsi="Times New Roman" w:cs="Times New Roman" w:hint="eastAsia"/>
          <w:sz w:val="32"/>
          <w:szCs w:val="32"/>
        </w:rPr>
        <w:t>，坚持</w:t>
      </w:r>
      <w:r w:rsidR="000D1C2D" w:rsidRPr="000D1C2D">
        <w:rPr>
          <w:rFonts w:ascii="Times New Roman" w:eastAsia="仿宋_GB2312" w:hAnsi="Times New Roman" w:cs="Times New Roman" w:hint="eastAsia"/>
          <w:sz w:val="32"/>
          <w:szCs w:val="32"/>
        </w:rPr>
        <w:t>开门整改，</w:t>
      </w:r>
      <w:r w:rsidR="000D1C2D">
        <w:rPr>
          <w:rFonts w:ascii="Times New Roman" w:eastAsia="仿宋_GB2312" w:hAnsi="Times New Roman" w:cs="Times New Roman" w:hint="eastAsia"/>
          <w:sz w:val="32"/>
          <w:szCs w:val="32"/>
        </w:rPr>
        <w:t>实现</w:t>
      </w:r>
      <w:r w:rsidR="000D1C2D" w:rsidRPr="000D1C2D">
        <w:rPr>
          <w:rFonts w:ascii="Times New Roman" w:eastAsia="仿宋_GB2312" w:hAnsi="Times New Roman" w:cs="Times New Roman" w:hint="eastAsia"/>
          <w:sz w:val="32"/>
          <w:szCs w:val="32"/>
        </w:rPr>
        <w:t>党员教师人人参与</w:t>
      </w:r>
      <w:r w:rsidR="000D1C2D">
        <w:rPr>
          <w:rFonts w:ascii="Times New Roman" w:eastAsia="仿宋_GB2312" w:hAnsi="Times New Roman" w:cs="Times New Roman" w:hint="eastAsia"/>
          <w:sz w:val="32"/>
          <w:szCs w:val="32"/>
        </w:rPr>
        <w:t>、</w:t>
      </w:r>
      <w:r w:rsidR="000D1C2D" w:rsidRPr="000D1C2D">
        <w:rPr>
          <w:rFonts w:ascii="Times New Roman" w:eastAsia="仿宋_GB2312" w:hAnsi="Times New Roman" w:cs="Times New Roman" w:hint="eastAsia"/>
          <w:sz w:val="32"/>
          <w:szCs w:val="32"/>
        </w:rPr>
        <w:t>系室支部处处用力，切实将整改与日常工作结合起来，与推进学校事业改革发展融合起来</w:t>
      </w:r>
      <w:r w:rsidR="000D1C2D" w:rsidRPr="000D1C2D">
        <w:rPr>
          <w:rFonts w:ascii="Times New Roman" w:eastAsia="仿宋_GB2312" w:hAnsi="Times New Roman" w:cs="Times New Roman"/>
          <w:sz w:val="32"/>
          <w:szCs w:val="32"/>
        </w:rPr>
        <w:t>，做到真改实改、全面整改，</w:t>
      </w:r>
      <w:r w:rsidR="000D1C2D">
        <w:rPr>
          <w:rFonts w:ascii="Times New Roman" w:eastAsia="仿宋_GB2312" w:hAnsi="Times New Roman" w:cs="Times New Roman" w:hint="eastAsia"/>
          <w:sz w:val="32"/>
          <w:szCs w:val="32"/>
        </w:rPr>
        <w:t>扎实有效</w:t>
      </w:r>
      <w:r w:rsidR="000D1C2D" w:rsidRPr="000D1C2D">
        <w:rPr>
          <w:rFonts w:ascii="Times New Roman" w:eastAsia="仿宋_GB2312" w:hAnsi="Times New Roman" w:cs="Times New Roman"/>
          <w:sz w:val="32"/>
          <w:szCs w:val="32"/>
        </w:rPr>
        <w:t>做好巡视</w:t>
      </w:r>
      <w:r w:rsidR="000D1C2D" w:rsidRPr="000D1C2D">
        <w:rPr>
          <w:rFonts w:ascii="Times New Roman" w:eastAsia="仿宋_GB2312" w:hAnsi="Times New Roman" w:cs="Times New Roman"/>
          <w:sz w:val="32"/>
          <w:szCs w:val="32"/>
        </w:rPr>
        <w:t>“</w:t>
      </w:r>
      <w:r w:rsidR="000D1C2D" w:rsidRPr="000D1C2D">
        <w:rPr>
          <w:rFonts w:ascii="Times New Roman" w:eastAsia="仿宋_GB2312" w:hAnsi="Times New Roman" w:cs="Times New Roman"/>
          <w:sz w:val="32"/>
          <w:szCs w:val="32"/>
        </w:rPr>
        <w:t>后半篇文章</w:t>
      </w:r>
      <w:r w:rsidR="000D1C2D" w:rsidRPr="000D1C2D">
        <w:rPr>
          <w:rFonts w:ascii="Times New Roman" w:eastAsia="仿宋_GB2312" w:hAnsi="Times New Roman" w:cs="Times New Roman"/>
          <w:sz w:val="32"/>
          <w:szCs w:val="32"/>
        </w:rPr>
        <w:t>”</w:t>
      </w:r>
      <w:r w:rsidR="000D1C2D" w:rsidRPr="000D1C2D">
        <w:rPr>
          <w:rFonts w:ascii="Times New Roman" w:eastAsia="仿宋_GB2312" w:hAnsi="Times New Roman" w:cs="Times New Roman"/>
          <w:sz w:val="32"/>
          <w:szCs w:val="32"/>
        </w:rPr>
        <w:t>。</w:t>
      </w:r>
    </w:p>
    <w:p w:rsidR="00735B8F" w:rsidRPr="000D1C2D" w:rsidRDefault="000B0525" w:rsidP="000D1C2D">
      <w:pPr>
        <w:spacing w:line="600" w:lineRule="exact"/>
        <w:ind w:firstLineChars="200" w:firstLine="640"/>
        <w:rPr>
          <w:rFonts w:ascii="Times New Roman" w:eastAsia="仿宋_GB2312" w:hAnsi="Times New Roman" w:cs="Times New Roman"/>
          <w:sz w:val="32"/>
          <w:szCs w:val="32"/>
        </w:rPr>
      </w:pPr>
      <w:r w:rsidRPr="000D1C2D">
        <w:rPr>
          <w:rFonts w:ascii="Times New Roman" w:eastAsia="仿宋_GB2312" w:hAnsi="Times New Roman" w:cs="Times New Roman"/>
          <w:sz w:val="32"/>
          <w:szCs w:val="32"/>
        </w:rPr>
        <w:t>2.</w:t>
      </w:r>
      <w:r w:rsidR="00766FA8" w:rsidRPr="000D1C2D">
        <w:rPr>
          <w:rFonts w:ascii="Times New Roman" w:eastAsia="仿宋_GB2312" w:hAnsi="Times New Roman" w:cs="Times New Roman"/>
          <w:sz w:val="32"/>
          <w:szCs w:val="32"/>
        </w:rPr>
        <w:t>要按照既定的路线图、时间表有力、有序推进整改工作，</w:t>
      </w:r>
      <w:r w:rsidR="000D1C2D" w:rsidRPr="000D1C2D">
        <w:rPr>
          <w:rFonts w:ascii="Times New Roman" w:eastAsia="仿宋_GB2312" w:hAnsi="Times New Roman" w:cs="Times New Roman"/>
          <w:sz w:val="32"/>
          <w:szCs w:val="32"/>
        </w:rPr>
        <w:t>做到整改工作研究有记录、落实有痕迹</w:t>
      </w:r>
      <w:r w:rsidR="000D1C2D">
        <w:rPr>
          <w:rFonts w:ascii="Times New Roman" w:eastAsia="仿宋_GB2312" w:hAnsi="Times New Roman" w:cs="Times New Roman" w:hint="eastAsia"/>
          <w:sz w:val="32"/>
          <w:szCs w:val="32"/>
        </w:rPr>
        <w:t>。</w:t>
      </w:r>
      <w:r w:rsidR="00766FA8" w:rsidRPr="000D1C2D">
        <w:rPr>
          <w:rFonts w:ascii="Times New Roman" w:eastAsia="仿宋_GB2312" w:hAnsi="Times New Roman" w:cs="Times New Roman"/>
          <w:sz w:val="32"/>
          <w:szCs w:val="32"/>
        </w:rPr>
        <w:t>注重统筹结合，</w:t>
      </w:r>
      <w:r w:rsidR="00103B80" w:rsidRPr="000D1C2D">
        <w:rPr>
          <w:rFonts w:ascii="Times New Roman" w:eastAsia="仿宋_GB2312" w:hAnsi="Times New Roman" w:cs="Times New Roman"/>
          <w:sz w:val="32"/>
          <w:szCs w:val="32"/>
        </w:rPr>
        <w:t>一体推进上轮巡视整改不到位问题，审计反馈问题，主题教育、党史学习教育</w:t>
      </w:r>
      <w:r w:rsidR="000D1C2D">
        <w:rPr>
          <w:rFonts w:ascii="Times New Roman" w:eastAsia="仿宋_GB2312" w:hAnsi="Times New Roman" w:cs="Times New Roman" w:hint="eastAsia"/>
          <w:sz w:val="32"/>
          <w:szCs w:val="32"/>
        </w:rPr>
        <w:t>、</w:t>
      </w:r>
      <w:r w:rsidR="000D1C2D" w:rsidRPr="000D1C2D">
        <w:rPr>
          <w:rFonts w:ascii="Times New Roman" w:eastAsia="仿宋_GB2312" w:hAnsi="Times New Roman" w:cs="Times New Roman"/>
          <w:color w:val="000000"/>
          <w:sz w:val="32"/>
          <w:szCs w:val="32"/>
        </w:rPr>
        <w:t>深化</w:t>
      </w:r>
      <w:r w:rsidR="000D1C2D" w:rsidRPr="000D1C2D">
        <w:rPr>
          <w:rFonts w:ascii="Times New Roman" w:eastAsia="仿宋_GB2312" w:hAnsi="Times New Roman" w:cs="Times New Roman"/>
          <w:color w:val="000000"/>
          <w:sz w:val="32"/>
          <w:szCs w:val="32"/>
        </w:rPr>
        <w:t>“</w:t>
      </w:r>
      <w:r w:rsidR="000D1C2D" w:rsidRPr="000D1C2D">
        <w:rPr>
          <w:rFonts w:ascii="Times New Roman" w:eastAsia="仿宋_GB2312" w:hAnsi="Times New Roman" w:cs="Times New Roman"/>
          <w:color w:val="000000"/>
          <w:sz w:val="32"/>
          <w:szCs w:val="32"/>
        </w:rPr>
        <w:t>三个以案</w:t>
      </w:r>
      <w:r w:rsidR="000D1C2D" w:rsidRPr="000D1C2D">
        <w:rPr>
          <w:rFonts w:ascii="Times New Roman" w:eastAsia="仿宋_GB2312" w:hAnsi="Times New Roman" w:cs="Times New Roman"/>
          <w:color w:val="000000"/>
          <w:sz w:val="32"/>
          <w:szCs w:val="32"/>
        </w:rPr>
        <w:t>”</w:t>
      </w:r>
      <w:r w:rsidR="000D1C2D" w:rsidRPr="000D1C2D">
        <w:rPr>
          <w:rFonts w:ascii="Times New Roman" w:eastAsia="仿宋_GB2312" w:hAnsi="Times New Roman" w:cs="Times New Roman"/>
          <w:color w:val="000000"/>
          <w:sz w:val="32"/>
          <w:szCs w:val="32"/>
        </w:rPr>
        <w:t>警示教育</w:t>
      </w:r>
      <w:r w:rsidR="00103B80" w:rsidRPr="000D1C2D">
        <w:rPr>
          <w:rFonts w:ascii="Times New Roman" w:eastAsia="仿宋_GB2312" w:hAnsi="Times New Roman" w:cs="Times New Roman"/>
          <w:sz w:val="32"/>
          <w:szCs w:val="32"/>
        </w:rPr>
        <w:t>专题民主生活检视问题的整改</w:t>
      </w:r>
      <w:r w:rsidRPr="000D1C2D">
        <w:rPr>
          <w:rFonts w:ascii="Times New Roman" w:eastAsia="仿宋_GB2312" w:hAnsi="Times New Roman" w:cs="Times New Roman"/>
          <w:sz w:val="32"/>
          <w:szCs w:val="32"/>
        </w:rPr>
        <w:t>。</w:t>
      </w:r>
    </w:p>
    <w:p w:rsidR="00CE46E1" w:rsidRPr="000D1C2D" w:rsidRDefault="000B0525" w:rsidP="000D1C2D">
      <w:pPr>
        <w:spacing w:line="600" w:lineRule="exact"/>
        <w:ind w:firstLineChars="200" w:firstLine="640"/>
        <w:rPr>
          <w:rFonts w:ascii="Times New Roman" w:eastAsia="仿宋_GB2312" w:hAnsi="Times New Roman" w:cs="Times New Roman"/>
          <w:sz w:val="32"/>
          <w:szCs w:val="32"/>
        </w:rPr>
      </w:pPr>
      <w:r w:rsidRPr="000D1C2D">
        <w:rPr>
          <w:rFonts w:ascii="Times New Roman" w:eastAsia="仿宋_GB2312" w:hAnsi="Times New Roman" w:cs="Times New Roman"/>
          <w:sz w:val="32"/>
          <w:szCs w:val="32"/>
        </w:rPr>
        <w:t>3.</w:t>
      </w:r>
      <w:r w:rsidR="00735B8F" w:rsidRPr="000D1C2D">
        <w:rPr>
          <w:rFonts w:ascii="Times New Roman" w:eastAsia="仿宋_GB2312" w:hAnsi="Times New Roman" w:cs="Times New Roman"/>
          <w:sz w:val="32"/>
          <w:szCs w:val="32"/>
        </w:rPr>
        <w:t>要树立</w:t>
      </w:r>
      <w:r w:rsidR="00735B8F" w:rsidRPr="000D1C2D">
        <w:rPr>
          <w:rFonts w:ascii="Times New Roman" w:eastAsia="仿宋_GB2312" w:hAnsi="Times New Roman" w:cs="Times New Roman"/>
          <w:sz w:val="32"/>
          <w:szCs w:val="32"/>
        </w:rPr>
        <w:t>“</w:t>
      </w:r>
      <w:r w:rsidR="00735B8F" w:rsidRPr="000D1C2D">
        <w:rPr>
          <w:rFonts w:ascii="Times New Roman" w:eastAsia="仿宋_GB2312" w:hAnsi="Times New Roman" w:cs="Times New Roman"/>
          <w:sz w:val="32"/>
          <w:szCs w:val="32"/>
        </w:rPr>
        <w:t>一盘棋</w:t>
      </w:r>
      <w:r w:rsidR="00735B8F" w:rsidRPr="000D1C2D">
        <w:rPr>
          <w:rFonts w:ascii="Times New Roman" w:eastAsia="仿宋_GB2312" w:hAnsi="Times New Roman" w:cs="Times New Roman"/>
          <w:sz w:val="32"/>
          <w:szCs w:val="32"/>
        </w:rPr>
        <w:t>”</w:t>
      </w:r>
      <w:r w:rsidR="00735B8F" w:rsidRPr="000D1C2D">
        <w:rPr>
          <w:rFonts w:ascii="Times New Roman" w:eastAsia="仿宋_GB2312" w:hAnsi="Times New Roman" w:cs="Times New Roman"/>
          <w:sz w:val="32"/>
          <w:szCs w:val="32"/>
        </w:rPr>
        <w:t>思想，推进整改分工不分家，强化协同联动。相关单位要加强对二级学院整改工作的业务指导。二级学院</w:t>
      </w:r>
      <w:r w:rsidR="00735B8F" w:rsidRPr="000D1C2D">
        <w:rPr>
          <w:rFonts w:ascii="Times New Roman" w:eastAsia="仿宋_GB2312" w:hAnsi="Times New Roman" w:cs="Times New Roman"/>
          <w:sz w:val="32"/>
          <w:szCs w:val="32"/>
        </w:rPr>
        <w:lastRenderedPageBreak/>
        <w:t>要在做好共性问题整改的基础上，结合实际认真梳理个性问题并落实整改。</w:t>
      </w:r>
    </w:p>
    <w:p w:rsidR="00735B8F" w:rsidRDefault="00735B8F" w:rsidP="000D1C2D">
      <w:pPr>
        <w:spacing w:line="600" w:lineRule="exact"/>
        <w:ind w:firstLineChars="200" w:firstLine="640"/>
        <w:rPr>
          <w:rFonts w:ascii="Times New Roman" w:eastAsia="仿宋_GB2312" w:hAnsi="Times New Roman" w:cs="Times New Roman"/>
          <w:sz w:val="32"/>
          <w:szCs w:val="32"/>
        </w:rPr>
      </w:pPr>
      <w:r w:rsidRPr="000D1C2D">
        <w:rPr>
          <w:rFonts w:ascii="Times New Roman" w:eastAsia="仿宋_GB2312" w:hAnsi="Times New Roman" w:cs="Times New Roman"/>
          <w:sz w:val="32"/>
          <w:szCs w:val="32"/>
        </w:rPr>
        <w:t>4.</w:t>
      </w:r>
      <w:r w:rsidRPr="000D1C2D">
        <w:rPr>
          <w:rFonts w:ascii="Times New Roman" w:eastAsia="仿宋_GB2312" w:hAnsi="Times New Roman" w:cs="Times New Roman"/>
          <w:sz w:val="32"/>
          <w:szCs w:val="32"/>
        </w:rPr>
        <w:t>要不断强化全面整改、持续整改和长期整改的意识，对巡视</w:t>
      </w:r>
      <w:r w:rsidRPr="000D1C2D">
        <w:rPr>
          <w:rFonts w:ascii="Times New Roman" w:eastAsia="仿宋_GB2312" w:hAnsi="Times New Roman" w:cs="Times New Roman"/>
          <w:sz w:val="32"/>
          <w:szCs w:val="32"/>
        </w:rPr>
        <w:t>“</w:t>
      </w:r>
      <w:r w:rsidRPr="000D1C2D">
        <w:rPr>
          <w:rFonts w:ascii="Times New Roman" w:eastAsia="仿宋_GB2312" w:hAnsi="Times New Roman" w:cs="Times New Roman"/>
          <w:sz w:val="32"/>
          <w:szCs w:val="32"/>
        </w:rPr>
        <w:t>回头看</w:t>
      </w:r>
      <w:r w:rsidRPr="000D1C2D">
        <w:rPr>
          <w:rFonts w:ascii="Times New Roman" w:eastAsia="仿宋_GB2312" w:hAnsi="Times New Roman" w:cs="Times New Roman"/>
          <w:sz w:val="32"/>
          <w:szCs w:val="32"/>
        </w:rPr>
        <w:t>”</w:t>
      </w:r>
      <w:r w:rsidRPr="000D1C2D">
        <w:rPr>
          <w:rFonts w:ascii="Times New Roman" w:eastAsia="仿宋_GB2312" w:hAnsi="Times New Roman" w:cs="Times New Roman"/>
          <w:sz w:val="32"/>
          <w:szCs w:val="32"/>
        </w:rPr>
        <w:t>反馈的问题，要深挖细究、举一反三，深入探究问题背后存在的制度性漏洞，加强源头治理，加快制度建设步伐，以巡视整改成果推动学校事业高质量发展。</w:t>
      </w:r>
    </w:p>
    <w:p w:rsidR="00CF602D" w:rsidRDefault="00CF602D" w:rsidP="000D1C2D">
      <w:pPr>
        <w:spacing w:line="600" w:lineRule="exact"/>
        <w:ind w:firstLineChars="200" w:firstLine="640"/>
        <w:rPr>
          <w:rFonts w:ascii="Times New Roman" w:eastAsia="仿宋_GB2312" w:hAnsi="Times New Roman" w:cs="Times New Roman"/>
          <w:sz w:val="32"/>
          <w:szCs w:val="32"/>
        </w:rPr>
      </w:pPr>
    </w:p>
    <w:p w:rsidR="00CF602D" w:rsidRDefault="00790BC8" w:rsidP="000D1C2D">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附：四个</w:t>
      </w:r>
      <w:r w:rsidRPr="00790BC8">
        <w:rPr>
          <w:rFonts w:ascii="Times New Roman" w:eastAsia="仿宋_GB2312" w:hAnsi="Times New Roman" w:cs="Times New Roman" w:hint="eastAsia"/>
          <w:sz w:val="32"/>
          <w:szCs w:val="32"/>
        </w:rPr>
        <w:t>工作组第一次督查情况总结</w:t>
      </w:r>
    </w:p>
    <w:p w:rsidR="00CF602D" w:rsidRDefault="00CF602D" w:rsidP="000D1C2D">
      <w:pPr>
        <w:spacing w:line="600" w:lineRule="exact"/>
        <w:ind w:firstLineChars="200" w:firstLine="640"/>
        <w:rPr>
          <w:rFonts w:ascii="Times New Roman" w:eastAsia="仿宋_GB2312" w:hAnsi="Times New Roman" w:cs="Times New Roman"/>
          <w:sz w:val="32"/>
          <w:szCs w:val="32"/>
        </w:rPr>
      </w:pPr>
    </w:p>
    <w:p w:rsidR="00CF602D" w:rsidRDefault="00CF602D" w:rsidP="000D1C2D">
      <w:pPr>
        <w:spacing w:line="600" w:lineRule="exact"/>
        <w:ind w:firstLineChars="200" w:firstLine="640"/>
        <w:rPr>
          <w:rFonts w:ascii="Times New Roman" w:eastAsia="仿宋_GB2312" w:hAnsi="Times New Roman" w:cs="Times New Roman"/>
          <w:sz w:val="32"/>
          <w:szCs w:val="32"/>
        </w:rPr>
      </w:pPr>
    </w:p>
    <w:p w:rsidR="00CF602D" w:rsidRDefault="00CF602D" w:rsidP="000D1C2D">
      <w:pPr>
        <w:spacing w:line="600" w:lineRule="exact"/>
        <w:ind w:firstLineChars="200" w:firstLine="640"/>
        <w:rPr>
          <w:rFonts w:ascii="Times New Roman" w:eastAsia="仿宋_GB2312" w:hAnsi="Times New Roman" w:cs="Times New Roman"/>
          <w:sz w:val="32"/>
          <w:szCs w:val="32"/>
        </w:rPr>
      </w:pPr>
    </w:p>
    <w:p w:rsidR="00CF602D" w:rsidRDefault="00CF602D" w:rsidP="000D1C2D">
      <w:pPr>
        <w:spacing w:line="600" w:lineRule="exact"/>
        <w:ind w:firstLineChars="200" w:firstLine="640"/>
        <w:rPr>
          <w:rFonts w:ascii="Times New Roman" w:eastAsia="仿宋_GB2312" w:hAnsi="Times New Roman" w:cs="Times New Roman"/>
          <w:sz w:val="32"/>
          <w:szCs w:val="32"/>
        </w:rPr>
      </w:pPr>
    </w:p>
    <w:p w:rsidR="00CF602D" w:rsidRDefault="00CF602D" w:rsidP="000D1C2D">
      <w:pPr>
        <w:spacing w:line="600" w:lineRule="exact"/>
        <w:ind w:firstLineChars="200" w:firstLine="640"/>
        <w:rPr>
          <w:rFonts w:ascii="Times New Roman" w:eastAsia="仿宋_GB2312" w:hAnsi="Times New Roman" w:cs="Times New Roman"/>
          <w:sz w:val="32"/>
          <w:szCs w:val="32"/>
        </w:rPr>
      </w:pPr>
    </w:p>
    <w:p w:rsidR="00CF602D" w:rsidRDefault="00CF602D" w:rsidP="000D1C2D">
      <w:pPr>
        <w:spacing w:line="600" w:lineRule="exact"/>
        <w:ind w:firstLineChars="200" w:firstLine="640"/>
        <w:rPr>
          <w:rFonts w:ascii="Times New Roman" w:eastAsia="仿宋_GB2312" w:hAnsi="Times New Roman" w:cs="Times New Roman"/>
          <w:sz w:val="32"/>
          <w:szCs w:val="32"/>
        </w:rPr>
      </w:pPr>
    </w:p>
    <w:p w:rsidR="00CF602D" w:rsidRDefault="00CF602D" w:rsidP="000D1C2D">
      <w:pPr>
        <w:spacing w:line="600" w:lineRule="exact"/>
        <w:ind w:firstLineChars="200" w:firstLine="640"/>
        <w:rPr>
          <w:rFonts w:ascii="Times New Roman" w:eastAsia="仿宋_GB2312" w:hAnsi="Times New Roman" w:cs="Times New Roman"/>
          <w:sz w:val="32"/>
          <w:szCs w:val="32"/>
        </w:rPr>
      </w:pPr>
    </w:p>
    <w:p w:rsidR="00CF602D" w:rsidRDefault="00CF602D" w:rsidP="000D1C2D">
      <w:pPr>
        <w:spacing w:line="600" w:lineRule="exact"/>
        <w:ind w:firstLineChars="200" w:firstLine="640"/>
        <w:rPr>
          <w:rFonts w:ascii="Times New Roman" w:eastAsia="仿宋_GB2312" w:hAnsi="Times New Roman" w:cs="Times New Roman"/>
          <w:sz w:val="32"/>
          <w:szCs w:val="32"/>
        </w:rPr>
      </w:pPr>
    </w:p>
    <w:p w:rsidR="00CF602D" w:rsidRDefault="00CF602D" w:rsidP="000D1C2D">
      <w:pPr>
        <w:spacing w:line="600" w:lineRule="exact"/>
        <w:ind w:firstLineChars="200" w:firstLine="640"/>
        <w:rPr>
          <w:rFonts w:ascii="Times New Roman" w:eastAsia="仿宋_GB2312" w:hAnsi="Times New Roman" w:cs="Times New Roman"/>
          <w:sz w:val="32"/>
          <w:szCs w:val="32"/>
        </w:rPr>
      </w:pPr>
    </w:p>
    <w:p w:rsidR="00CF602D" w:rsidRDefault="00CF602D" w:rsidP="000D1C2D">
      <w:pPr>
        <w:spacing w:line="600" w:lineRule="exact"/>
        <w:ind w:firstLineChars="200" w:firstLine="640"/>
        <w:rPr>
          <w:rFonts w:ascii="Times New Roman" w:eastAsia="仿宋_GB2312" w:hAnsi="Times New Roman" w:cs="Times New Roman"/>
          <w:sz w:val="32"/>
          <w:szCs w:val="32"/>
        </w:rPr>
      </w:pPr>
    </w:p>
    <w:p w:rsidR="00CF602D" w:rsidRDefault="00CF602D" w:rsidP="000D1C2D">
      <w:pPr>
        <w:spacing w:line="600" w:lineRule="exact"/>
        <w:ind w:firstLineChars="200" w:firstLine="640"/>
        <w:rPr>
          <w:rFonts w:ascii="Times New Roman" w:eastAsia="仿宋_GB2312" w:hAnsi="Times New Roman" w:cs="Times New Roman"/>
          <w:sz w:val="32"/>
          <w:szCs w:val="32"/>
        </w:rPr>
      </w:pPr>
    </w:p>
    <w:p w:rsidR="00CF602D" w:rsidRDefault="00CF602D" w:rsidP="00CF602D">
      <w:pPr>
        <w:spacing w:line="500" w:lineRule="exact"/>
        <w:jc w:val="left"/>
        <w:rPr>
          <w:rFonts w:ascii="Times New Roman" w:eastAsia="仿宋" w:hAnsi="Times New Roman" w:cs="Times New Roman"/>
          <w:sz w:val="32"/>
          <w:szCs w:val="32"/>
        </w:rPr>
      </w:pPr>
      <w:r>
        <w:rPr>
          <w:rFonts w:ascii="Times New Roman" w:hAnsi="Times New Roman" w:cs="Times New Roman"/>
          <w:noProof/>
          <w:sz w:val="32"/>
        </w:rPr>
        <mc:AlternateContent>
          <mc:Choice Requires="wps">
            <w:drawing>
              <wp:anchor distT="0" distB="0" distL="114300" distR="114300" simplePos="0" relativeHeight="251659264" behindDoc="0" locked="0" layoutInCell="1" allowOverlap="1" wp14:anchorId="4483E56C" wp14:editId="13054012">
                <wp:simplePos x="0" y="0"/>
                <wp:positionH relativeFrom="column">
                  <wp:posOffset>-106680</wp:posOffset>
                </wp:positionH>
                <wp:positionV relativeFrom="paragraph">
                  <wp:posOffset>161290</wp:posOffset>
                </wp:positionV>
                <wp:extent cx="6264910" cy="14605"/>
                <wp:effectExtent l="0" t="9525" r="2540" b="13970"/>
                <wp:wrapNone/>
                <wp:docPr id="3" name="直接连接符 3"/>
                <wp:cNvGraphicFramePr/>
                <a:graphic xmlns:a="http://schemas.openxmlformats.org/drawingml/2006/main">
                  <a:graphicData uri="http://schemas.microsoft.com/office/word/2010/wordprocessingShape">
                    <wps:wsp>
                      <wps:cNvCnPr/>
                      <wps:spPr>
                        <a:xfrm>
                          <a:off x="757555" y="6790690"/>
                          <a:ext cx="6264910" cy="14605"/>
                        </a:xfrm>
                        <a:prstGeom prst="line">
                          <a:avLst/>
                        </a:prstGeom>
                        <a:noFill/>
                        <a:ln w="19050" cap="flat" cmpd="sng" algn="ctr">
                          <a:solidFill>
                            <a:srgbClr val="000000"/>
                          </a:solidFill>
                          <a:prstDash val="solid"/>
                          <a:miter lim="800000"/>
                        </a:ln>
                        <a:effectLst/>
                      </wps:spPr>
                      <wps:bodyPr/>
                    </wps:wsp>
                  </a:graphicData>
                </a:graphic>
              </wp:anchor>
            </w:drawing>
          </mc:Choice>
          <mc:Fallback>
            <w:pict>
              <v:line w14:anchorId="7896F881"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8.4pt,12.7pt" to="484.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" strokeweight="1.5pt">
                <v:stroke joinstyle="miter"/>
              </v:line>
            </w:pict>
          </mc:Fallback>
        </mc:AlternateContent>
      </w:r>
    </w:p>
    <w:p w:rsidR="00CF602D" w:rsidRDefault="00CF602D" w:rsidP="00CF602D">
      <w:pPr>
        <w:spacing w:line="500" w:lineRule="exact"/>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报送：校领导、党委常委、纪委委员</w:t>
      </w:r>
    </w:p>
    <w:p w:rsidR="00CF602D" w:rsidRDefault="00CF602D" w:rsidP="00CF602D">
      <w:pPr>
        <w:spacing w:line="600" w:lineRule="exact"/>
        <w:jc w:val="left"/>
        <w:rPr>
          <w:rFonts w:ascii="Times New Roman" w:eastAsia="仿宋" w:hAnsi="Times New Roman" w:cs="Times New Roman"/>
          <w:sz w:val="32"/>
          <w:szCs w:val="32"/>
        </w:rPr>
      </w:pPr>
      <w:r>
        <w:rPr>
          <w:rFonts w:ascii="Times New Roman" w:eastAsia="仿宋_GB2312" w:hAnsi="Times New Roman" w:cs="Times New Roman"/>
          <w:sz w:val="32"/>
          <w:szCs w:val="32"/>
        </w:rPr>
        <w:t>发送：各相关部门</w:t>
      </w:r>
      <w:r>
        <w:rPr>
          <w:rFonts w:ascii="Times New Roman" w:eastAsia="仿宋_GB2312" w:hAnsi="Times New Roman" w:cs="Times New Roman"/>
          <w:sz w:val="32"/>
          <w:szCs w:val="32"/>
        </w:rPr>
        <w:t xml:space="preserve"> </w:t>
      </w:r>
      <w:r>
        <w:rPr>
          <w:rFonts w:ascii="Times New Roman" w:eastAsia="仿宋" w:hAnsi="Times New Roman" w:cs="Times New Roman"/>
          <w:sz w:val="32"/>
          <w:szCs w:val="32"/>
        </w:rPr>
        <w:t xml:space="preserve">  </w:t>
      </w:r>
    </w:p>
    <w:p w:rsidR="00790BC8" w:rsidRPr="004B1EE4" w:rsidRDefault="00790BC8" w:rsidP="00790BC8">
      <w:pPr>
        <w:jc w:val="center"/>
        <w:rPr>
          <w:sz w:val="36"/>
          <w:szCs w:val="36"/>
        </w:rPr>
      </w:pPr>
      <w:r w:rsidRPr="004B1EE4">
        <w:rPr>
          <w:rFonts w:hint="eastAsia"/>
          <w:sz w:val="36"/>
          <w:szCs w:val="36"/>
        </w:rPr>
        <w:lastRenderedPageBreak/>
        <w:t>第一工作组</w:t>
      </w:r>
      <w:r>
        <w:rPr>
          <w:rFonts w:hint="eastAsia"/>
          <w:sz w:val="36"/>
          <w:szCs w:val="36"/>
        </w:rPr>
        <w:t>第一次</w:t>
      </w:r>
      <w:r w:rsidRPr="004B1EE4">
        <w:rPr>
          <w:rFonts w:hint="eastAsia"/>
          <w:sz w:val="36"/>
          <w:szCs w:val="36"/>
        </w:rPr>
        <w:t>督查情况总结</w:t>
      </w:r>
    </w:p>
    <w:p w:rsidR="00790BC8" w:rsidRPr="004B1EE4" w:rsidRDefault="00790BC8" w:rsidP="00790BC8">
      <w:pPr>
        <w:jc w:val="center"/>
        <w:rPr>
          <w:sz w:val="36"/>
          <w:szCs w:val="36"/>
        </w:rPr>
      </w:pPr>
    </w:p>
    <w:p w:rsidR="00790BC8" w:rsidRPr="004B1EE4" w:rsidRDefault="00790BC8" w:rsidP="00790BC8">
      <w:pPr>
        <w:ind w:firstLineChars="200" w:firstLine="640"/>
        <w:rPr>
          <w:rFonts w:ascii="仿宋_GB2312" w:eastAsia="仿宋_GB2312" w:cs="仿宋_GB2312"/>
          <w:spacing w:val="-20"/>
          <w:sz w:val="32"/>
          <w:szCs w:val="32"/>
        </w:rPr>
      </w:pPr>
      <w:r w:rsidRPr="004B1EE4">
        <w:rPr>
          <w:rFonts w:ascii="仿宋_GB2312" w:eastAsia="仿宋_GB2312" w:hAnsi="黑体" w:cs="黑体" w:hint="eastAsia"/>
          <w:bCs/>
          <w:color w:val="000000"/>
          <w:sz w:val="32"/>
          <w:szCs w:val="32"/>
        </w:rPr>
        <w:t>根据《省委巡视“回头看”安徽工程大学党委反馈意见整改方案》《</w:t>
      </w:r>
      <w:r w:rsidRPr="004B1EE4">
        <w:rPr>
          <w:rFonts w:ascii="仿宋_GB2312" w:eastAsia="仿宋_GB2312" w:cs="仿宋_GB2312" w:hint="eastAsia"/>
          <w:spacing w:val="-20"/>
          <w:sz w:val="32"/>
          <w:szCs w:val="32"/>
        </w:rPr>
        <w:t>省委巡视“回头看”反馈意见整改督查工作方案》具体要求，现将第一工作组9月份首次督查开展情况总结如下：</w:t>
      </w:r>
    </w:p>
    <w:p w:rsidR="00790BC8" w:rsidRPr="004B1EE4" w:rsidRDefault="00790BC8" w:rsidP="00790BC8">
      <w:pPr>
        <w:ind w:firstLineChars="200" w:firstLine="563"/>
        <w:rPr>
          <w:rFonts w:ascii="仿宋_GB2312" w:eastAsia="仿宋_GB2312" w:cs="仿宋_GB2312"/>
          <w:b/>
          <w:bCs/>
          <w:spacing w:val="-20"/>
          <w:sz w:val="32"/>
          <w:szCs w:val="32"/>
        </w:rPr>
      </w:pPr>
      <w:r w:rsidRPr="004B1EE4">
        <w:rPr>
          <w:rFonts w:ascii="仿宋_GB2312" w:eastAsia="仿宋_GB2312" w:cs="仿宋_GB2312" w:hint="eastAsia"/>
          <w:b/>
          <w:bCs/>
          <w:spacing w:val="-20"/>
          <w:sz w:val="32"/>
          <w:szCs w:val="32"/>
        </w:rPr>
        <w:t>一、工作开展情况</w:t>
      </w:r>
    </w:p>
    <w:p w:rsidR="00790BC8" w:rsidRPr="004B1EE4" w:rsidRDefault="00790BC8" w:rsidP="00790BC8">
      <w:pPr>
        <w:ind w:firstLineChars="200" w:firstLine="640"/>
        <w:rPr>
          <w:rFonts w:ascii="仿宋_GB2312" w:eastAsia="仿宋_GB2312" w:hAnsi="黑体" w:cs="黑体"/>
          <w:bCs/>
          <w:color w:val="000000"/>
          <w:sz w:val="32"/>
          <w:szCs w:val="32"/>
        </w:rPr>
      </w:pPr>
      <w:r w:rsidRPr="004B1EE4">
        <w:rPr>
          <w:rFonts w:ascii="仿宋_GB2312" w:eastAsia="仿宋_GB2312" w:hAnsi="黑体" w:cs="黑体" w:hint="eastAsia"/>
          <w:bCs/>
          <w:color w:val="000000"/>
          <w:sz w:val="32"/>
          <w:szCs w:val="32"/>
        </w:rPr>
        <w:t>9月18日，工作组与各督查单位就督查内容、时间、方式等进行督查前沟通交流。工作组召开碰头会议，一是根据反馈结果和督查任务量，明确分工，成立了</w:t>
      </w:r>
      <w:r w:rsidRPr="004B1EE4">
        <w:rPr>
          <w:rFonts w:ascii="仿宋_GB2312" w:eastAsia="仿宋_GB2312" w:hAnsi="黑体" w:cs="黑体"/>
          <w:bCs/>
          <w:color w:val="000000"/>
          <w:sz w:val="32"/>
          <w:szCs w:val="32"/>
        </w:rPr>
        <w:t>3</w:t>
      </w:r>
      <w:r w:rsidRPr="004B1EE4">
        <w:rPr>
          <w:rFonts w:ascii="仿宋_GB2312" w:eastAsia="仿宋_GB2312" w:hAnsi="黑体" w:cs="黑体" w:hint="eastAsia"/>
          <w:bCs/>
          <w:color w:val="000000"/>
          <w:sz w:val="32"/>
          <w:szCs w:val="32"/>
        </w:rPr>
        <w:t>个督查小分队，分别对1</w:t>
      </w:r>
      <w:r w:rsidRPr="004B1EE4">
        <w:rPr>
          <w:rFonts w:ascii="仿宋_GB2312" w:eastAsia="仿宋_GB2312" w:hAnsi="黑体" w:cs="黑体"/>
          <w:bCs/>
          <w:color w:val="000000"/>
          <w:sz w:val="32"/>
          <w:szCs w:val="32"/>
        </w:rPr>
        <w:t>0</w:t>
      </w:r>
      <w:r w:rsidRPr="004B1EE4">
        <w:rPr>
          <w:rFonts w:ascii="仿宋_GB2312" w:eastAsia="仿宋_GB2312" w:hAnsi="黑体" w:cs="黑体" w:hint="eastAsia"/>
          <w:bCs/>
          <w:color w:val="000000"/>
          <w:sz w:val="32"/>
          <w:szCs w:val="32"/>
        </w:rPr>
        <w:t>个督查单位进行督查；二是根据督查内容，研究确定了本次督查的相关重点。三是确定了督查时间和方式。</w:t>
      </w:r>
    </w:p>
    <w:p w:rsidR="00790BC8" w:rsidRPr="004B1EE4" w:rsidRDefault="00790BC8" w:rsidP="00790BC8">
      <w:pPr>
        <w:ind w:firstLineChars="200" w:firstLine="640"/>
        <w:rPr>
          <w:rFonts w:ascii="仿宋_GB2312" w:eastAsia="仿宋_GB2312" w:hAnsi="黑体" w:cs="黑体"/>
          <w:bCs/>
          <w:color w:val="000000"/>
          <w:sz w:val="32"/>
          <w:szCs w:val="32"/>
        </w:rPr>
      </w:pPr>
      <w:r w:rsidRPr="004B1EE4">
        <w:rPr>
          <w:rFonts w:ascii="仿宋_GB2312" w:eastAsia="仿宋_GB2312" w:hAnsi="黑体" w:cs="黑体" w:hint="eastAsia"/>
          <w:bCs/>
          <w:color w:val="000000"/>
          <w:sz w:val="32"/>
          <w:szCs w:val="32"/>
        </w:rPr>
        <w:t>9月24日，工作组按照具体分工安排，三个督查小分队分别由对</w:t>
      </w:r>
      <w:r w:rsidRPr="004B1EE4">
        <w:rPr>
          <w:rFonts w:ascii="仿宋_GB2312" w:eastAsia="仿宋_GB2312" w:hAnsi="Times New Roman" w:cs="Times New Roman" w:hint="eastAsia"/>
          <w:sz w:val="32"/>
          <w:szCs w:val="32"/>
        </w:rPr>
        <w:t>办公室、学生处、发规处、配建办、建设办、机关党委、化学与环境工程学院党委、经济与管理学院党委、艺术学院党委、计算机与信息学院党委开展</w:t>
      </w:r>
      <w:r w:rsidRPr="004B1EE4">
        <w:rPr>
          <w:rFonts w:ascii="仿宋_GB2312" w:eastAsia="仿宋_GB2312" w:hAnsi="黑体" w:cs="黑体" w:hint="eastAsia"/>
          <w:bCs/>
          <w:color w:val="000000"/>
          <w:sz w:val="32"/>
          <w:szCs w:val="32"/>
        </w:rPr>
        <w:t>督查工作。</w:t>
      </w:r>
      <w:r w:rsidRPr="004B1EE4">
        <w:rPr>
          <w:rFonts w:ascii="仿宋_GB2312" w:eastAsia="仿宋_GB2312" w:hAnsi="黑体" w:cs="黑体"/>
          <w:bCs/>
          <w:color w:val="000000"/>
          <w:sz w:val="32"/>
          <w:szCs w:val="32"/>
        </w:rPr>
        <w:t xml:space="preserve"> </w:t>
      </w:r>
    </w:p>
    <w:p w:rsidR="00790BC8" w:rsidRPr="004B1EE4" w:rsidRDefault="00790BC8" w:rsidP="00790BC8">
      <w:pPr>
        <w:numPr>
          <w:ilvl w:val="0"/>
          <w:numId w:val="1"/>
        </w:numPr>
        <w:ind w:firstLineChars="200" w:firstLine="563"/>
        <w:rPr>
          <w:rFonts w:ascii="仿宋_GB2312" w:eastAsia="仿宋_GB2312" w:cs="仿宋_GB2312"/>
          <w:b/>
          <w:bCs/>
          <w:spacing w:val="-20"/>
          <w:sz w:val="32"/>
          <w:szCs w:val="32"/>
        </w:rPr>
      </w:pPr>
      <w:r w:rsidRPr="004B1EE4">
        <w:rPr>
          <w:rFonts w:ascii="仿宋_GB2312" w:eastAsia="仿宋_GB2312" w:cs="仿宋_GB2312" w:hint="eastAsia"/>
          <w:b/>
          <w:bCs/>
          <w:spacing w:val="-20"/>
          <w:sz w:val="32"/>
          <w:szCs w:val="32"/>
        </w:rPr>
        <w:t>督查情况</w:t>
      </w:r>
    </w:p>
    <w:p w:rsidR="00790BC8" w:rsidRPr="004B1EE4" w:rsidRDefault="00790BC8" w:rsidP="00790BC8">
      <w:pPr>
        <w:ind w:firstLineChars="200" w:firstLine="640"/>
        <w:rPr>
          <w:rFonts w:ascii="仿宋_GB2312" w:eastAsia="仿宋_GB2312" w:hAnsi="黑体" w:cs="黑体"/>
          <w:bCs/>
          <w:color w:val="000000"/>
          <w:sz w:val="32"/>
          <w:szCs w:val="32"/>
        </w:rPr>
      </w:pPr>
      <w:r w:rsidRPr="004B1EE4">
        <w:rPr>
          <w:rFonts w:ascii="仿宋_GB2312" w:eastAsia="仿宋_GB2312" w:hAnsi="黑体" w:cs="黑体" w:hint="eastAsia"/>
          <w:bCs/>
          <w:color w:val="000000"/>
          <w:sz w:val="32"/>
          <w:szCs w:val="32"/>
        </w:rPr>
        <w:t>工作组从党委落实整改主体责任和责任单位及二级党组织落实整改任务两个方面，重点围绕巡视“回头看”反馈的4类14项36个问题整改任务落实情况，以及一体推进上轮巡视整改不到位问题，审计反馈问题，主题教育、党史学习教育专题民主生活检视问题的整改情况进行了专项督查。</w:t>
      </w:r>
    </w:p>
    <w:p w:rsidR="00790BC8" w:rsidRPr="004B1EE4" w:rsidRDefault="00790BC8" w:rsidP="00790BC8">
      <w:pPr>
        <w:ind w:firstLineChars="200" w:firstLine="640"/>
        <w:rPr>
          <w:rFonts w:ascii="仿宋_GB2312" w:eastAsia="仿宋_GB2312" w:hAnsi="黑体" w:cs="黑体"/>
          <w:bCs/>
          <w:color w:val="000000"/>
          <w:sz w:val="32"/>
          <w:szCs w:val="32"/>
        </w:rPr>
      </w:pPr>
      <w:r w:rsidRPr="004B1EE4">
        <w:rPr>
          <w:rFonts w:ascii="仿宋_GB2312" w:eastAsia="仿宋_GB2312" w:hAnsi="黑体" w:cs="黑体" w:hint="eastAsia"/>
          <w:bCs/>
          <w:color w:val="000000"/>
          <w:sz w:val="32"/>
          <w:szCs w:val="32"/>
        </w:rPr>
        <w:lastRenderedPageBreak/>
        <w:t>工作组通过听取汇报、现场走访、查看材料等方式开展全流程“嵌入式”督查，具体情况如下：</w:t>
      </w:r>
    </w:p>
    <w:p w:rsidR="00790BC8" w:rsidRPr="004B1EE4" w:rsidRDefault="00790BC8" w:rsidP="00790BC8">
      <w:pPr>
        <w:pStyle w:val="a9"/>
        <w:numPr>
          <w:ilvl w:val="0"/>
          <w:numId w:val="2"/>
        </w:numPr>
        <w:adjustRightInd w:val="0"/>
        <w:snapToGrid w:val="0"/>
        <w:spacing w:line="580" w:lineRule="exact"/>
        <w:ind w:firstLineChars="0" w:firstLine="640"/>
        <w:jc w:val="left"/>
        <w:rPr>
          <w:rFonts w:ascii="仿宋_GB2312" w:eastAsia="仿宋_GB2312" w:hAnsi="Times New Roman" w:cs="Times New Roman"/>
          <w:sz w:val="32"/>
          <w:szCs w:val="32"/>
        </w:rPr>
      </w:pPr>
      <w:r w:rsidRPr="004B1EE4">
        <w:rPr>
          <w:rFonts w:ascii="仿宋_GB2312" w:eastAsia="仿宋_GB2312" w:hAnsi="Times New Roman" w:cs="Times New Roman" w:hint="eastAsia"/>
          <w:sz w:val="32"/>
          <w:szCs w:val="32"/>
        </w:rPr>
        <w:t>办公室：办公室研究部署及时到位、会议记录规范详细，任务落实到人。没有发现明显不足之处；</w:t>
      </w:r>
    </w:p>
    <w:p w:rsidR="00790BC8" w:rsidRPr="004B1EE4" w:rsidRDefault="00790BC8" w:rsidP="00790BC8">
      <w:pPr>
        <w:pStyle w:val="a9"/>
        <w:numPr>
          <w:ilvl w:val="0"/>
          <w:numId w:val="2"/>
        </w:numPr>
        <w:adjustRightInd w:val="0"/>
        <w:snapToGrid w:val="0"/>
        <w:spacing w:line="580" w:lineRule="exact"/>
        <w:ind w:firstLineChars="0" w:firstLine="640"/>
        <w:jc w:val="left"/>
        <w:rPr>
          <w:rFonts w:ascii="仿宋_GB2312" w:eastAsia="仿宋_GB2312" w:hAnsi="Times New Roman" w:cs="Times New Roman"/>
          <w:sz w:val="32"/>
          <w:szCs w:val="32"/>
        </w:rPr>
      </w:pPr>
      <w:r w:rsidRPr="004B1EE4">
        <w:rPr>
          <w:rFonts w:ascii="仿宋_GB2312" w:eastAsia="仿宋_GB2312" w:hAnsi="Times New Roman" w:cs="Times New Roman" w:hint="eastAsia"/>
          <w:sz w:val="32"/>
          <w:szCs w:val="32"/>
        </w:rPr>
        <w:t>学生处：学生处针对整改4项任务开展了相应的工作，在加强新生入学教育、风险研判、专兼职辅导员选聘等进行了部署落实，部分工作已经落实到位，在辅导员进宿舍、谈心谈话记录的基础上，新增辅导员联系家长记录本。需要改进的有，因刘金斌在党校学习，对于整改的专题研讨尚未看到相应的记录，整改任务没有落实到具体责任人。整改任务中，心理教师不足问题，目前学校只有一个岗位，需要相关部门协调才能解决。</w:t>
      </w:r>
    </w:p>
    <w:p w:rsidR="00790BC8" w:rsidRPr="004B1EE4" w:rsidRDefault="00790BC8" w:rsidP="00790BC8">
      <w:pPr>
        <w:pStyle w:val="a9"/>
        <w:numPr>
          <w:ilvl w:val="0"/>
          <w:numId w:val="2"/>
        </w:numPr>
        <w:adjustRightInd w:val="0"/>
        <w:snapToGrid w:val="0"/>
        <w:spacing w:line="580" w:lineRule="exact"/>
        <w:ind w:firstLine="640"/>
        <w:jc w:val="left"/>
        <w:rPr>
          <w:rFonts w:ascii="仿宋_GB2312" w:eastAsia="仿宋_GB2312" w:hAnsi="黑体" w:cs="黑体"/>
          <w:bCs/>
          <w:color w:val="000000"/>
          <w:sz w:val="32"/>
          <w:szCs w:val="32"/>
        </w:rPr>
      </w:pPr>
      <w:r w:rsidRPr="004B1EE4">
        <w:rPr>
          <w:rFonts w:ascii="仿宋_GB2312" w:eastAsia="仿宋_GB2312" w:hAnsi="Times New Roman" w:cs="Times New Roman" w:hint="eastAsia"/>
          <w:sz w:val="32"/>
          <w:szCs w:val="32"/>
        </w:rPr>
        <w:t>发规处：协办问题</w:t>
      </w:r>
      <w:r w:rsidRPr="004B1EE4">
        <w:rPr>
          <w:rFonts w:ascii="仿宋_GB2312" w:eastAsia="仿宋_GB2312" w:hAnsi="Times New Roman" w:cs="Times New Roman"/>
          <w:sz w:val="32"/>
          <w:szCs w:val="32"/>
        </w:rPr>
        <w:t>1</w:t>
      </w:r>
      <w:r w:rsidRPr="004B1EE4">
        <w:rPr>
          <w:rFonts w:ascii="仿宋_GB2312" w:eastAsia="仿宋_GB2312" w:hAnsi="Times New Roman" w:cs="Times New Roman" w:hint="eastAsia"/>
          <w:sz w:val="32"/>
          <w:szCs w:val="32"/>
        </w:rPr>
        <w:t>个，问题3。高度重视，积极协调，召开处务会研究部署，结合整改举措，学校召开改革发展务虚会，对“十四五”总体规划和专项规划、学校博士学位授予单位立项建设实施意见进行深入讨论，针对落实党的教育方针，贯彻落实省委省政府的“做到两个坚持、实现两个更大”要求、体现办学理念、办学特色的措施和任务提出修改建议，相关部门根据反馈意见进一步修改完善规划和意见。</w:t>
      </w:r>
    </w:p>
    <w:p w:rsidR="00790BC8" w:rsidRPr="00687835" w:rsidRDefault="00790BC8" w:rsidP="00790BC8">
      <w:pPr>
        <w:pStyle w:val="a9"/>
        <w:numPr>
          <w:ilvl w:val="0"/>
          <w:numId w:val="2"/>
        </w:numPr>
        <w:adjustRightInd w:val="0"/>
        <w:snapToGrid w:val="0"/>
        <w:spacing w:line="580" w:lineRule="exact"/>
        <w:ind w:firstLine="640"/>
        <w:jc w:val="left"/>
        <w:rPr>
          <w:rFonts w:ascii="仿宋_GB2312" w:eastAsia="仿宋_GB2312" w:hAnsi="Times New Roman" w:cs="Times New Roman"/>
          <w:sz w:val="32"/>
          <w:szCs w:val="32"/>
        </w:rPr>
      </w:pPr>
      <w:r w:rsidRPr="00687835">
        <w:rPr>
          <w:rFonts w:ascii="仿宋_GB2312" w:eastAsia="仿宋_GB2312" w:hAnsi="Times New Roman" w:cs="Times New Roman" w:hint="eastAsia"/>
          <w:sz w:val="32"/>
          <w:szCs w:val="32"/>
        </w:rPr>
        <w:t>配建办、建设办：</w:t>
      </w:r>
      <w:r w:rsidRPr="00687835">
        <w:rPr>
          <w:rFonts w:ascii="仿宋_GB2312" w:eastAsia="仿宋_GB2312" w:hAnsi="Times New Roman" w:cs="Times New Roman"/>
          <w:sz w:val="32"/>
          <w:szCs w:val="32"/>
        </w:rPr>
        <w:t>协办问题1个，关于招标采购的违规问题。两部门高度重视，召开部门会议认真研究反馈意见，组织学习上级关于招标采购相关文件，拟定整改具体措施。目前，整改工作正在推进中。</w:t>
      </w:r>
    </w:p>
    <w:p w:rsidR="00790BC8" w:rsidRPr="004B1EE4" w:rsidRDefault="00790BC8" w:rsidP="00790BC8">
      <w:pPr>
        <w:pStyle w:val="a9"/>
        <w:numPr>
          <w:ilvl w:val="0"/>
          <w:numId w:val="2"/>
        </w:numPr>
        <w:adjustRightInd w:val="0"/>
        <w:snapToGrid w:val="0"/>
        <w:spacing w:line="580" w:lineRule="exact"/>
        <w:ind w:firstLineChars="0" w:firstLine="640"/>
        <w:jc w:val="left"/>
        <w:rPr>
          <w:rFonts w:ascii="仿宋_GB2312" w:eastAsia="仿宋_GB2312" w:hAnsi="Times New Roman" w:cs="Times New Roman"/>
          <w:sz w:val="32"/>
          <w:szCs w:val="32"/>
        </w:rPr>
      </w:pPr>
      <w:r w:rsidRPr="004B1EE4">
        <w:rPr>
          <w:rFonts w:ascii="仿宋_GB2312" w:eastAsia="仿宋_GB2312" w:hAnsi="Times New Roman" w:cs="Times New Roman" w:hint="eastAsia"/>
          <w:sz w:val="32"/>
          <w:szCs w:val="32"/>
        </w:rPr>
        <w:lastRenderedPageBreak/>
        <w:t>机关党委：认真学习贯彻学校相关文件，针对机关党委各部门情况进行细化落实，各部门牵头及协助的单位按照台账要求进行针对性措施落实，围绕共性问题，多种方式开展学习贯彻，机关各部门结合部门实际制定措施，稳步推进落实。</w:t>
      </w:r>
    </w:p>
    <w:p w:rsidR="00790BC8" w:rsidRPr="004B1EE4" w:rsidRDefault="00790BC8" w:rsidP="00790BC8">
      <w:pPr>
        <w:pStyle w:val="a9"/>
        <w:numPr>
          <w:ilvl w:val="0"/>
          <w:numId w:val="2"/>
        </w:numPr>
        <w:adjustRightInd w:val="0"/>
        <w:snapToGrid w:val="0"/>
        <w:spacing w:line="580" w:lineRule="exact"/>
        <w:ind w:firstLineChars="0" w:firstLine="640"/>
        <w:jc w:val="left"/>
        <w:rPr>
          <w:rFonts w:ascii="仿宋_GB2312" w:eastAsia="仿宋_GB2312" w:hAnsi="Times New Roman" w:cs="Times New Roman"/>
          <w:sz w:val="32"/>
          <w:szCs w:val="32"/>
        </w:rPr>
      </w:pPr>
      <w:r w:rsidRPr="004B1EE4">
        <w:rPr>
          <w:rFonts w:ascii="仿宋_GB2312" w:eastAsia="仿宋_GB2312" w:hAnsi="Times New Roman" w:cs="Times New Roman" w:hint="eastAsia"/>
          <w:sz w:val="32"/>
          <w:szCs w:val="32"/>
        </w:rPr>
        <w:t>化学与环境工程学院党委：学院党委及时学习传达学校相关文件，通过中心组学习、教职工大会、新生入学教育、支部学习等方式，围绕巡视整改“回头看”台账的共性问题，有针对性的推进整改落实，目前正有序推进。结合学院实际，制定一个个性问题，针对学院教师周福来严重师德师范行为进行全院通报，与教师学生开展谈心谈话，全方位进行风险排查。</w:t>
      </w:r>
    </w:p>
    <w:p w:rsidR="00790BC8" w:rsidRPr="004B1EE4" w:rsidRDefault="00790BC8" w:rsidP="00790BC8">
      <w:pPr>
        <w:pStyle w:val="a9"/>
        <w:numPr>
          <w:ilvl w:val="0"/>
          <w:numId w:val="2"/>
        </w:numPr>
        <w:adjustRightInd w:val="0"/>
        <w:snapToGrid w:val="0"/>
        <w:spacing w:line="580" w:lineRule="exact"/>
        <w:ind w:firstLineChars="0" w:firstLine="640"/>
        <w:jc w:val="left"/>
        <w:rPr>
          <w:rFonts w:ascii="仿宋_GB2312" w:eastAsia="仿宋_GB2312" w:hAnsi="Times New Roman" w:cs="Times New Roman"/>
          <w:sz w:val="32"/>
          <w:szCs w:val="32"/>
        </w:rPr>
      </w:pPr>
      <w:r w:rsidRPr="004B1EE4">
        <w:rPr>
          <w:rFonts w:ascii="仿宋_GB2312" w:eastAsia="仿宋_GB2312" w:hAnsi="Times New Roman" w:cs="Times New Roman" w:hint="eastAsia"/>
          <w:sz w:val="32"/>
          <w:szCs w:val="32"/>
        </w:rPr>
        <w:t>经济与管理学院党委：学院党委在教职工学习中有通报整改工作、整改台账，学院对师德师风开展了学习、警示教育等。党委会议专题研究整改工作的记录</w:t>
      </w:r>
      <w:r>
        <w:rPr>
          <w:rFonts w:ascii="仿宋_GB2312" w:eastAsia="仿宋_GB2312" w:hAnsi="Times New Roman" w:cs="Times New Roman" w:hint="eastAsia"/>
          <w:sz w:val="32"/>
          <w:szCs w:val="32"/>
        </w:rPr>
        <w:t>不完整</w:t>
      </w:r>
      <w:r w:rsidRPr="004B1EE4">
        <w:rPr>
          <w:rFonts w:ascii="仿宋_GB2312" w:eastAsia="仿宋_GB2312" w:hAnsi="Times New Roman" w:cs="Times New Roman" w:hint="eastAsia"/>
          <w:sz w:val="32"/>
          <w:szCs w:val="32"/>
        </w:rPr>
        <w:t>。另外中心组学习7月份没有记录。</w:t>
      </w:r>
    </w:p>
    <w:p w:rsidR="00790BC8" w:rsidRPr="004B1EE4" w:rsidRDefault="00790BC8" w:rsidP="00790BC8">
      <w:pPr>
        <w:pStyle w:val="a9"/>
        <w:numPr>
          <w:ilvl w:val="0"/>
          <w:numId w:val="2"/>
        </w:numPr>
        <w:adjustRightInd w:val="0"/>
        <w:snapToGrid w:val="0"/>
        <w:spacing w:line="580" w:lineRule="exact"/>
        <w:ind w:firstLine="640"/>
        <w:jc w:val="left"/>
        <w:rPr>
          <w:rFonts w:ascii="仿宋_GB2312" w:eastAsia="仿宋_GB2312" w:hAnsi="Times New Roman" w:cs="Times New Roman"/>
          <w:sz w:val="32"/>
          <w:szCs w:val="32"/>
        </w:rPr>
      </w:pPr>
      <w:r w:rsidRPr="004B1EE4">
        <w:rPr>
          <w:rFonts w:ascii="仿宋_GB2312" w:eastAsia="仿宋_GB2312" w:hAnsi="黑体" w:cs="黑体" w:hint="eastAsia"/>
          <w:bCs/>
          <w:color w:val="000000"/>
          <w:sz w:val="32"/>
          <w:szCs w:val="32"/>
        </w:rPr>
        <w:t>艺术学院党委：党委及时学习传达学校相关文件等，通过中心组学习、周三教师大会、党支部学习等方式，加强学习，围绕四大方面的共性问题，有针对性的落实整改。目前各项整改工作正在有序推进</w:t>
      </w:r>
      <w:r w:rsidRPr="004B1EE4">
        <w:rPr>
          <w:rFonts w:ascii="仿宋_GB2312" w:eastAsia="仿宋_GB2312" w:hAnsi="Times New Roman" w:cs="Times New Roman" w:hint="eastAsia"/>
          <w:sz w:val="32"/>
          <w:szCs w:val="32"/>
        </w:rPr>
        <w:t>。</w:t>
      </w:r>
    </w:p>
    <w:p w:rsidR="00790BC8" w:rsidRPr="004B1EE4" w:rsidRDefault="00790BC8" w:rsidP="00790BC8">
      <w:pPr>
        <w:pStyle w:val="a9"/>
        <w:numPr>
          <w:ilvl w:val="0"/>
          <w:numId w:val="2"/>
        </w:numPr>
        <w:adjustRightInd w:val="0"/>
        <w:snapToGrid w:val="0"/>
        <w:spacing w:line="580" w:lineRule="exact"/>
        <w:ind w:firstLine="640"/>
        <w:jc w:val="left"/>
        <w:rPr>
          <w:rFonts w:ascii="仿宋_GB2312" w:eastAsia="仿宋_GB2312" w:hAnsi="黑体" w:cs="黑体"/>
          <w:bCs/>
          <w:color w:val="000000"/>
          <w:sz w:val="32"/>
          <w:szCs w:val="32"/>
        </w:rPr>
      </w:pPr>
      <w:r w:rsidRPr="004B1EE4">
        <w:rPr>
          <w:rFonts w:ascii="仿宋_GB2312" w:eastAsia="仿宋_GB2312" w:hAnsi="黑体" w:cs="黑体" w:hint="eastAsia"/>
          <w:bCs/>
          <w:color w:val="000000"/>
          <w:sz w:val="32"/>
          <w:szCs w:val="32"/>
        </w:rPr>
        <w:t>计算机与信息学院党委：院党委及时学习传达学校相关文件，通过中心组学习、教职工大会、新生入学教育、支部学习等方式，围绕巡视整改“回头看”台账的共性问题，有针对性的推进整改落实，目前正有序推进。在此基础上，学院经过认真梳理和自查，查摆了三个个性化问题：基层党支部组</w:t>
      </w:r>
      <w:r w:rsidRPr="004B1EE4">
        <w:rPr>
          <w:rFonts w:ascii="仿宋_GB2312" w:eastAsia="仿宋_GB2312" w:hAnsi="黑体" w:cs="黑体" w:hint="eastAsia"/>
          <w:bCs/>
          <w:color w:val="000000"/>
          <w:sz w:val="32"/>
          <w:szCs w:val="32"/>
        </w:rPr>
        <w:lastRenderedPageBreak/>
        <w:t>织作用发挥存在差距，师资队伍建设存在薄弱环节，学生考研录取率偏低，针对个性化问题，学院认真制定以应对策略，并稳步推进整改。</w:t>
      </w:r>
    </w:p>
    <w:p w:rsidR="00790BC8" w:rsidRDefault="00790BC8">
      <w:pPr>
        <w:widowControl/>
        <w:jc w:val="left"/>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p>
    <w:p w:rsidR="00790BC8" w:rsidRDefault="00790BC8" w:rsidP="00790BC8">
      <w:pPr>
        <w:jc w:val="center"/>
        <w:rPr>
          <w:sz w:val="36"/>
          <w:szCs w:val="36"/>
        </w:rPr>
      </w:pPr>
      <w:r>
        <w:rPr>
          <w:rFonts w:hint="eastAsia"/>
          <w:sz w:val="36"/>
          <w:szCs w:val="36"/>
        </w:rPr>
        <w:lastRenderedPageBreak/>
        <w:t>第二工作组第一次督查情况总结</w:t>
      </w:r>
    </w:p>
    <w:p w:rsidR="00790BC8" w:rsidRDefault="00790BC8" w:rsidP="00790BC8">
      <w:pPr>
        <w:jc w:val="center"/>
        <w:rPr>
          <w:sz w:val="36"/>
          <w:szCs w:val="36"/>
        </w:rPr>
      </w:pPr>
    </w:p>
    <w:p w:rsidR="00790BC8" w:rsidRDefault="00790BC8" w:rsidP="00790BC8">
      <w:pPr>
        <w:ind w:firstLineChars="200" w:firstLine="640"/>
        <w:rPr>
          <w:rFonts w:ascii="仿宋_GB2312" w:eastAsia="仿宋_GB2312" w:cs="仿宋_GB2312"/>
          <w:spacing w:val="-20"/>
          <w:sz w:val="32"/>
          <w:szCs w:val="32"/>
        </w:rPr>
      </w:pPr>
      <w:r>
        <w:rPr>
          <w:rFonts w:ascii="仿宋_GB2312" w:eastAsia="仿宋_GB2312" w:hAnsi="黑体" w:cs="黑体" w:hint="eastAsia"/>
          <w:bCs/>
          <w:color w:val="000000"/>
          <w:sz w:val="32"/>
          <w:szCs w:val="32"/>
        </w:rPr>
        <w:t>根据《省委巡视“回头看”安徽工程大学党委反馈意见整改方案》《</w:t>
      </w:r>
      <w:r>
        <w:rPr>
          <w:rFonts w:ascii="仿宋_GB2312" w:eastAsia="仿宋_GB2312" w:cs="仿宋_GB2312" w:hint="eastAsia"/>
          <w:spacing w:val="-20"/>
          <w:sz w:val="32"/>
          <w:szCs w:val="32"/>
        </w:rPr>
        <w:t>省委巡视“回头看”反馈意见整改督查工作方案》具体要求，现将第二工作组督查开展情况总结如下。</w:t>
      </w:r>
    </w:p>
    <w:p w:rsidR="00790BC8" w:rsidRDefault="00790BC8" w:rsidP="00790BC8">
      <w:pPr>
        <w:ind w:firstLineChars="200" w:firstLine="563"/>
        <w:rPr>
          <w:rFonts w:ascii="仿宋_GB2312" w:eastAsia="仿宋_GB2312" w:cs="仿宋_GB2312"/>
          <w:b/>
          <w:bCs/>
          <w:spacing w:val="-20"/>
          <w:sz w:val="32"/>
          <w:szCs w:val="32"/>
        </w:rPr>
      </w:pPr>
      <w:r>
        <w:rPr>
          <w:rFonts w:ascii="仿宋_GB2312" w:eastAsia="仿宋_GB2312" w:cs="仿宋_GB2312" w:hint="eastAsia"/>
          <w:b/>
          <w:bCs/>
          <w:spacing w:val="-20"/>
          <w:sz w:val="32"/>
          <w:szCs w:val="32"/>
        </w:rPr>
        <w:t>一、工作开展情况</w:t>
      </w:r>
    </w:p>
    <w:p w:rsidR="00790BC8" w:rsidRDefault="00790BC8" w:rsidP="00790BC8">
      <w:pPr>
        <w:ind w:firstLineChars="200" w:firstLine="640"/>
        <w:rPr>
          <w:rFonts w:ascii="仿宋_GB2312" w:eastAsia="仿宋_GB2312" w:hAnsi="黑体" w:cs="黑体"/>
          <w:bCs/>
          <w:color w:val="000000"/>
          <w:sz w:val="32"/>
          <w:szCs w:val="32"/>
        </w:rPr>
      </w:pPr>
      <w:r>
        <w:rPr>
          <w:rFonts w:ascii="仿宋_GB2312" w:eastAsia="仿宋_GB2312" w:hAnsi="黑体" w:cs="黑体" w:hint="eastAsia"/>
          <w:bCs/>
          <w:color w:val="000000"/>
          <w:sz w:val="32"/>
          <w:szCs w:val="32"/>
        </w:rPr>
        <w:t>9月18日，工作组与各督查单位就督查内容、时间、方式等进行督查前沟通交流。工作组召开碰头会议，一是根据反馈结果和督查任务量，明确分工，成立了2个督查小分队；二是根据督查内容，研究确定了本次督查的相关重点。三是确定了督查时间和方式。</w:t>
      </w:r>
    </w:p>
    <w:p w:rsidR="00790BC8" w:rsidRDefault="00790BC8" w:rsidP="00790BC8">
      <w:pPr>
        <w:ind w:firstLineChars="200" w:firstLine="640"/>
        <w:rPr>
          <w:rFonts w:ascii="仿宋_GB2312" w:eastAsia="仿宋_GB2312" w:hAnsi="黑体" w:cs="黑体"/>
          <w:bCs/>
          <w:color w:val="000000"/>
          <w:sz w:val="32"/>
          <w:szCs w:val="32"/>
        </w:rPr>
      </w:pPr>
      <w:r>
        <w:rPr>
          <w:rFonts w:ascii="仿宋_GB2312" w:eastAsia="仿宋_GB2312" w:hAnsi="黑体" w:cs="黑体" w:hint="eastAsia"/>
          <w:bCs/>
          <w:color w:val="000000"/>
          <w:sz w:val="32"/>
          <w:szCs w:val="32"/>
        </w:rPr>
        <w:t>9月24日，工作组按照安排，在组长王弘同志的带领下，全体成员参与了对巡察办、科技处、保卫处的督查工作。此后，2个督查小分队，分别对现代技术中心、教辅党总支、马克思主义学院党总支、离退休党委、后勤党总支、财务处进行了督查。</w:t>
      </w:r>
    </w:p>
    <w:p w:rsidR="00790BC8" w:rsidRDefault="00790BC8" w:rsidP="00790BC8">
      <w:pPr>
        <w:numPr>
          <w:ilvl w:val="0"/>
          <w:numId w:val="1"/>
        </w:numPr>
        <w:ind w:firstLineChars="200" w:firstLine="563"/>
        <w:rPr>
          <w:rFonts w:ascii="仿宋_GB2312" w:eastAsia="仿宋_GB2312" w:cs="仿宋_GB2312"/>
          <w:b/>
          <w:bCs/>
          <w:spacing w:val="-20"/>
          <w:sz w:val="32"/>
          <w:szCs w:val="32"/>
        </w:rPr>
      </w:pPr>
      <w:r>
        <w:rPr>
          <w:rFonts w:ascii="仿宋_GB2312" w:eastAsia="仿宋_GB2312" w:cs="仿宋_GB2312" w:hint="eastAsia"/>
          <w:b/>
          <w:bCs/>
          <w:spacing w:val="-20"/>
          <w:sz w:val="32"/>
          <w:szCs w:val="32"/>
        </w:rPr>
        <w:t>督查情况</w:t>
      </w:r>
    </w:p>
    <w:p w:rsidR="00790BC8" w:rsidRDefault="00790BC8" w:rsidP="00790BC8">
      <w:pPr>
        <w:ind w:firstLineChars="200" w:firstLine="640"/>
        <w:rPr>
          <w:rFonts w:ascii="仿宋_GB2312" w:eastAsia="仿宋_GB2312" w:hAnsi="黑体" w:cs="黑体"/>
          <w:bCs/>
          <w:color w:val="000000"/>
          <w:sz w:val="32"/>
          <w:szCs w:val="32"/>
        </w:rPr>
      </w:pPr>
      <w:r>
        <w:rPr>
          <w:rFonts w:ascii="仿宋_GB2312" w:eastAsia="仿宋_GB2312" w:hAnsi="黑体" w:cs="黑体" w:hint="eastAsia"/>
          <w:bCs/>
          <w:color w:val="000000"/>
          <w:sz w:val="32"/>
          <w:szCs w:val="32"/>
        </w:rPr>
        <w:t>工作组从党委落实整改主体责任和责任单位及二级党组织落实整改任务两个方面，重点围绕巡视“回头看”反馈的4类14项36个问题整改任务落实情况，以及一体推进上轮巡视整改不到位问题，审计反馈问题，主题教育、党史学习教育专题民主生活检视问题的整改情况进行了专项督查。</w:t>
      </w:r>
    </w:p>
    <w:p w:rsidR="00790BC8" w:rsidRDefault="00790BC8" w:rsidP="00790BC8">
      <w:pPr>
        <w:ind w:firstLineChars="200" w:firstLine="640"/>
        <w:rPr>
          <w:rFonts w:ascii="仿宋_GB2312" w:eastAsia="仿宋_GB2312" w:hAnsi="黑体" w:cs="黑体"/>
          <w:bCs/>
          <w:color w:val="000000"/>
          <w:sz w:val="32"/>
          <w:szCs w:val="32"/>
        </w:rPr>
      </w:pPr>
      <w:r>
        <w:rPr>
          <w:rFonts w:ascii="仿宋_GB2312" w:eastAsia="仿宋_GB2312" w:hAnsi="黑体" w:cs="黑体" w:hint="eastAsia"/>
          <w:bCs/>
          <w:color w:val="000000"/>
          <w:sz w:val="32"/>
          <w:szCs w:val="32"/>
        </w:rPr>
        <w:lastRenderedPageBreak/>
        <w:t>工作组通过听取汇报、现场走访、查看材料等方式开展全流程“嵌入式”督查，具体情况如下。</w:t>
      </w:r>
    </w:p>
    <w:p w:rsidR="00790BC8" w:rsidRDefault="00790BC8" w:rsidP="00790BC8">
      <w:pPr>
        <w:ind w:firstLineChars="200" w:firstLine="643"/>
        <w:rPr>
          <w:rFonts w:ascii="仿宋_GB2312" w:eastAsia="仿宋_GB2312" w:hAnsi="黑体" w:cs="黑体"/>
          <w:bCs/>
          <w:color w:val="000000"/>
          <w:sz w:val="32"/>
          <w:szCs w:val="32"/>
        </w:rPr>
      </w:pPr>
      <w:r>
        <w:rPr>
          <w:rFonts w:ascii="仿宋_GB2312" w:eastAsia="仿宋_GB2312" w:hAnsi="黑体" w:cs="黑体" w:hint="eastAsia"/>
          <w:b/>
          <w:color w:val="000000"/>
          <w:sz w:val="32"/>
          <w:szCs w:val="32"/>
        </w:rPr>
        <w:t>巡察办：</w:t>
      </w:r>
      <w:r>
        <w:rPr>
          <w:rFonts w:ascii="仿宋_GB2312" w:eastAsia="仿宋_GB2312" w:hAnsi="黑体" w:cs="黑体" w:hint="eastAsia"/>
          <w:bCs/>
          <w:color w:val="000000"/>
          <w:sz w:val="32"/>
          <w:szCs w:val="32"/>
        </w:rPr>
        <w:t>协办问题3个，分别是问题17、34、36。高度重视发挥巡视“后半篇”文章作用，召开处务会研究部署，结合整改举措，积极启动校内巡察工作。目前各项整改工作正在有序推进。</w:t>
      </w:r>
    </w:p>
    <w:p w:rsidR="00790BC8" w:rsidRDefault="00790BC8" w:rsidP="00790BC8">
      <w:pPr>
        <w:ind w:firstLineChars="200" w:firstLine="643"/>
        <w:rPr>
          <w:rFonts w:ascii="仿宋_GB2312" w:eastAsia="仿宋_GB2312" w:hAnsi="黑体" w:cs="黑体"/>
          <w:bCs/>
          <w:color w:val="000000"/>
          <w:sz w:val="32"/>
          <w:szCs w:val="32"/>
        </w:rPr>
      </w:pPr>
      <w:r>
        <w:rPr>
          <w:rFonts w:ascii="仿宋_GB2312" w:eastAsia="仿宋_GB2312" w:hAnsi="黑体" w:cs="黑体" w:hint="eastAsia"/>
          <w:b/>
          <w:color w:val="000000"/>
          <w:sz w:val="32"/>
          <w:szCs w:val="32"/>
        </w:rPr>
        <w:t>科技处：</w:t>
      </w:r>
      <w:r>
        <w:rPr>
          <w:rFonts w:ascii="仿宋_GB2312" w:eastAsia="仿宋_GB2312" w:hAnsi="黑体" w:cs="黑体" w:hint="eastAsia"/>
          <w:bCs/>
          <w:color w:val="000000"/>
          <w:sz w:val="32"/>
          <w:szCs w:val="32"/>
        </w:rPr>
        <w:t>牵头问题1个，为问题3；协办问题4个，分别是问题4、6、7、9。利用部务会加强谋划，积极推动问题整改工作，已经派出人员深入衢州、苏州、台州等地，主动融入长三角。目前各项整改工作正在有序推进，但还存在着与G60科创走廊高水平应用型高校加强交流合作推进不够快的问题。</w:t>
      </w:r>
    </w:p>
    <w:p w:rsidR="00790BC8" w:rsidRDefault="00790BC8" w:rsidP="00790BC8">
      <w:pPr>
        <w:ind w:firstLineChars="200" w:firstLine="643"/>
        <w:rPr>
          <w:rFonts w:ascii="仿宋_GB2312" w:eastAsia="仿宋_GB2312" w:hAnsi="黑体" w:cs="黑体"/>
          <w:bCs/>
          <w:color w:val="000000"/>
          <w:sz w:val="32"/>
          <w:szCs w:val="32"/>
        </w:rPr>
      </w:pPr>
      <w:r>
        <w:rPr>
          <w:rFonts w:ascii="仿宋_GB2312" w:eastAsia="仿宋_GB2312" w:hAnsi="黑体" w:cs="黑体" w:hint="eastAsia"/>
          <w:b/>
          <w:color w:val="000000"/>
          <w:sz w:val="32"/>
          <w:szCs w:val="32"/>
        </w:rPr>
        <w:t>保卫处：</w:t>
      </w:r>
      <w:r>
        <w:rPr>
          <w:rFonts w:ascii="仿宋_GB2312" w:eastAsia="仿宋_GB2312" w:hAnsi="黑体" w:cs="黑体" w:hint="eastAsia"/>
          <w:bCs/>
          <w:color w:val="000000"/>
          <w:sz w:val="32"/>
          <w:szCs w:val="32"/>
        </w:rPr>
        <w:t>协办问题2个，分别是问题10、22。主动加强工作梳理，深入剖析问题根源。积极强化治安、交通、消防、危化品管理等方面的安全稳定工作，开展多层面的宣传教育工作，强化预案制定和定期报告制度。目前各项整改工作正在有序推进，任务落实还需发力。</w:t>
      </w:r>
    </w:p>
    <w:p w:rsidR="00790BC8" w:rsidRDefault="00790BC8" w:rsidP="00790BC8">
      <w:pPr>
        <w:ind w:firstLineChars="200" w:firstLine="643"/>
        <w:rPr>
          <w:rFonts w:ascii="仿宋_GB2312" w:eastAsia="仿宋_GB2312" w:hAnsi="黑体" w:cs="黑体"/>
          <w:bCs/>
          <w:color w:val="000000"/>
          <w:sz w:val="32"/>
          <w:szCs w:val="32"/>
        </w:rPr>
      </w:pPr>
      <w:r>
        <w:rPr>
          <w:rFonts w:ascii="仿宋_GB2312" w:eastAsia="仿宋_GB2312" w:hAnsi="黑体" w:cs="黑体" w:hint="eastAsia"/>
          <w:b/>
          <w:color w:val="000000"/>
          <w:sz w:val="32"/>
          <w:szCs w:val="32"/>
        </w:rPr>
        <w:t>离退休党委：</w:t>
      </w:r>
      <w:r>
        <w:rPr>
          <w:rFonts w:ascii="仿宋_GB2312" w:eastAsia="仿宋_GB2312" w:hAnsi="黑体" w:cs="黑体" w:hint="eastAsia"/>
          <w:bCs/>
          <w:color w:val="000000"/>
          <w:sz w:val="32"/>
          <w:szCs w:val="32"/>
        </w:rPr>
        <w:t>党委及时学习传达学校相关文件等，通过中心组学习、专题研究等，加强学习，围绕“政治理论学习深度不够”“落实习近平总书记关于教育的重要论述质量不高”等2个方面的问题，落实整改。目前各项整改工作正在有序推进，但还存在着整改任务落实对应整改措施支撑度不够高的问题。</w:t>
      </w:r>
    </w:p>
    <w:p w:rsidR="00790BC8" w:rsidRDefault="00790BC8" w:rsidP="00790BC8">
      <w:pPr>
        <w:ind w:firstLineChars="200" w:firstLine="643"/>
        <w:rPr>
          <w:rFonts w:ascii="仿宋_GB2312" w:eastAsia="仿宋_GB2312" w:hAnsi="黑体" w:cs="黑体"/>
          <w:bCs/>
          <w:color w:val="000000"/>
          <w:sz w:val="32"/>
          <w:szCs w:val="32"/>
        </w:rPr>
      </w:pPr>
      <w:r>
        <w:rPr>
          <w:rFonts w:ascii="仿宋_GB2312" w:eastAsia="仿宋_GB2312" w:hAnsi="黑体" w:cs="黑体" w:hint="eastAsia"/>
          <w:b/>
          <w:color w:val="000000"/>
          <w:sz w:val="32"/>
          <w:szCs w:val="32"/>
        </w:rPr>
        <w:lastRenderedPageBreak/>
        <w:t>后保处：</w:t>
      </w:r>
      <w:r>
        <w:rPr>
          <w:rFonts w:ascii="仿宋_GB2312" w:eastAsia="仿宋_GB2312" w:hAnsi="黑体" w:cs="黑体" w:hint="eastAsia"/>
          <w:bCs/>
          <w:color w:val="000000"/>
          <w:sz w:val="32"/>
          <w:szCs w:val="32"/>
        </w:rPr>
        <w:t>后保处牵头问题2个，分别为问题12、20；协办问题1个，为问题19，其中“招标采购违规现象仍然突出”为专题整改项目，为此总支成立专题整改组，多次召开工作会议研究部署。结合二级党组织整改台账，后勤党总支梳理9个共性问题，1个个性问题。目前各项整改工作正在有序推进，一体推进力度还需加大。</w:t>
      </w:r>
    </w:p>
    <w:p w:rsidR="00790BC8" w:rsidRDefault="00790BC8" w:rsidP="00790BC8">
      <w:pPr>
        <w:ind w:firstLineChars="200" w:firstLine="643"/>
        <w:rPr>
          <w:rFonts w:ascii="仿宋_GB2312" w:eastAsia="仿宋_GB2312" w:hAnsi="黑体" w:cs="黑体"/>
          <w:bCs/>
          <w:color w:val="000000"/>
          <w:sz w:val="32"/>
          <w:szCs w:val="32"/>
        </w:rPr>
      </w:pPr>
      <w:r>
        <w:rPr>
          <w:rFonts w:ascii="仿宋_GB2312" w:eastAsia="仿宋_GB2312" w:hAnsi="黑体" w:cs="黑体" w:hint="eastAsia"/>
          <w:b/>
          <w:color w:val="000000"/>
          <w:sz w:val="32"/>
          <w:szCs w:val="32"/>
        </w:rPr>
        <w:t>财务处：</w:t>
      </w:r>
      <w:r>
        <w:rPr>
          <w:rFonts w:ascii="仿宋_GB2312" w:eastAsia="仿宋_GB2312" w:hAnsi="黑体" w:cs="黑体" w:hint="eastAsia"/>
          <w:bCs/>
          <w:color w:val="000000"/>
          <w:sz w:val="32"/>
          <w:szCs w:val="32"/>
        </w:rPr>
        <w:t>协办问题7个，分别是问题9、10、11、14、19、23、36。处务会多次研究，对出现的问题立行立改，积极围绕财务风险、劳务费发放、学校内控体系建设等梳理排查，加强谋划。目前各项整改工作正在有序推进，但还存在着推进力度不够大的问题。</w:t>
      </w:r>
    </w:p>
    <w:p w:rsidR="00790BC8" w:rsidRDefault="00790BC8" w:rsidP="00790BC8">
      <w:pPr>
        <w:ind w:firstLineChars="200" w:firstLine="643"/>
        <w:rPr>
          <w:rFonts w:ascii="仿宋_GB2312" w:eastAsia="仿宋_GB2312" w:hAnsi="黑体" w:cs="黑体"/>
          <w:bCs/>
          <w:color w:val="000000"/>
          <w:sz w:val="32"/>
          <w:szCs w:val="32"/>
        </w:rPr>
      </w:pPr>
      <w:r>
        <w:rPr>
          <w:rFonts w:ascii="仿宋_GB2312" w:eastAsia="仿宋_GB2312" w:hAnsi="黑体" w:cs="黑体" w:hint="eastAsia"/>
          <w:b/>
          <w:color w:val="000000"/>
          <w:sz w:val="32"/>
          <w:szCs w:val="32"/>
        </w:rPr>
        <w:t>现代技术中心：</w:t>
      </w:r>
      <w:r>
        <w:rPr>
          <w:rFonts w:ascii="仿宋_GB2312" w:eastAsia="仿宋_GB2312" w:hAnsi="黑体" w:cs="黑体" w:hint="eastAsia"/>
          <w:bCs/>
          <w:color w:val="000000"/>
          <w:sz w:val="32"/>
          <w:szCs w:val="32"/>
        </w:rPr>
        <w:t>协办问题1个，为问题20。高度重视巡视整改回头看工作，第一时间召开专题会议研究整改措施；对于个性化问题，制定了针对性措施。目前整改工作正在有序推进，但还存在着整改成效与整改问题没有做到一一对应。</w:t>
      </w:r>
    </w:p>
    <w:p w:rsidR="00790BC8" w:rsidRDefault="00790BC8" w:rsidP="00790BC8">
      <w:pPr>
        <w:ind w:firstLineChars="200" w:firstLine="643"/>
        <w:rPr>
          <w:rFonts w:ascii="仿宋_GB2312" w:eastAsia="仿宋_GB2312" w:hAnsi="黑体" w:cs="黑体"/>
          <w:bCs/>
          <w:color w:val="000000"/>
          <w:sz w:val="32"/>
          <w:szCs w:val="32"/>
        </w:rPr>
      </w:pPr>
      <w:r>
        <w:rPr>
          <w:rFonts w:ascii="仿宋_GB2312" w:eastAsia="仿宋_GB2312" w:hAnsi="黑体" w:cs="黑体" w:hint="eastAsia"/>
          <w:b/>
          <w:color w:val="000000"/>
          <w:sz w:val="32"/>
          <w:szCs w:val="32"/>
        </w:rPr>
        <w:t>马克思主义学院党总支：</w:t>
      </w:r>
      <w:r>
        <w:rPr>
          <w:rFonts w:ascii="仿宋_GB2312" w:eastAsia="仿宋_GB2312" w:hAnsi="黑体" w:cs="黑体" w:hint="eastAsia"/>
          <w:bCs/>
          <w:color w:val="000000"/>
          <w:sz w:val="32"/>
          <w:szCs w:val="32"/>
        </w:rPr>
        <w:t>协办问题1个，为问题11。结合二级党组织整改台账，马克思主义学院党总支认领全部共性问题，自我查摆2个个性问题。对于巡视整改回头看工作，在不同的会议层面进行了学习传达并进行动员部署；成立了领导组，制定了学院的整改方案；及时认真的填报整改工作台账。目前整改工作正在有序推进。</w:t>
      </w:r>
    </w:p>
    <w:p w:rsidR="00790BC8" w:rsidRDefault="00790BC8" w:rsidP="00790BC8">
      <w:pPr>
        <w:ind w:firstLineChars="200" w:firstLine="643"/>
        <w:rPr>
          <w:rFonts w:ascii="仿宋_GB2312" w:eastAsia="仿宋_GB2312" w:hAnsi="黑体" w:cs="黑体"/>
          <w:bCs/>
          <w:color w:val="000000"/>
          <w:sz w:val="32"/>
          <w:szCs w:val="32"/>
        </w:rPr>
      </w:pPr>
      <w:r>
        <w:rPr>
          <w:rFonts w:ascii="仿宋_GB2312" w:eastAsia="仿宋_GB2312" w:hAnsi="黑体" w:cs="黑体" w:hint="eastAsia"/>
          <w:b/>
          <w:color w:val="000000"/>
          <w:sz w:val="32"/>
          <w:szCs w:val="32"/>
        </w:rPr>
        <w:lastRenderedPageBreak/>
        <w:t>教辅党总支：</w:t>
      </w:r>
      <w:r>
        <w:rPr>
          <w:rFonts w:ascii="仿宋_GB2312" w:eastAsia="仿宋_GB2312" w:hAnsi="黑体" w:cs="黑体" w:hint="eastAsia"/>
          <w:bCs/>
          <w:color w:val="000000"/>
          <w:sz w:val="32"/>
          <w:szCs w:val="32"/>
        </w:rPr>
        <w:t>结合二级党组织整改台账和教辅工作实际，认领14个共性问题。教辅党总支多次召开会议传达部署巡视整改回头看工作；整改工作台账清晰，支撑材料准备齐全，会议记录清晰完整；对于个性化问题，制定了针对性措施。目前整改工作正在有序推进。</w:t>
      </w:r>
    </w:p>
    <w:p w:rsidR="00790BC8" w:rsidRDefault="00790BC8" w:rsidP="00790BC8">
      <w:pPr>
        <w:numPr>
          <w:ilvl w:val="0"/>
          <w:numId w:val="1"/>
        </w:numPr>
        <w:ind w:firstLineChars="200" w:firstLine="563"/>
        <w:rPr>
          <w:rFonts w:ascii="仿宋_GB2312" w:eastAsia="仿宋_GB2312" w:cs="仿宋_GB2312"/>
          <w:b/>
          <w:bCs/>
          <w:spacing w:val="-20"/>
          <w:sz w:val="32"/>
          <w:szCs w:val="32"/>
        </w:rPr>
      </w:pPr>
      <w:r>
        <w:rPr>
          <w:rFonts w:ascii="仿宋_GB2312" w:eastAsia="仿宋_GB2312" w:cs="仿宋_GB2312" w:hint="eastAsia"/>
          <w:b/>
          <w:bCs/>
          <w:spacing w:val="-20"/>
          <w:sz w:val="32"/>
          <w:szCs w:val="32"/>
        </w:rPr>
        <w:t>工作建议</w:t>
      </w:r>
    </w:p>
    <w:p w:rsidR="00790BC8" w:rsidRDefault="00790BC8" w:rsidP="00790BC8">
      <w:pPr>
        <w:tabs>
          <w:tab w:val="left" w:pos="312"/>
        </w:tabs>
        <w:ind w:firstLineChars="200" w:firstLine="640"/>
        <w:rPr>
          <w:rFonts w:ascii="仿宋_GB2312" w:eastAsia="仿宋_GB2312" w:hAnsi="黑体" w:cs="黑体"/>
          <w:bCs/>
          <w:color w:val="000000"/>
          <w:sz w:val="32"/>
          <w:szCs w:val="32"/>
        </w:rPr>
      </w:pPr>
      <w:r>
        <w:rPr>
          <w:rFonts w:ascii="仿宋_GB2312" w:eastAsia="仿宋_GB2312" w:hAnsi="黑体" w:cs="黑体" w:hint="eastAsia"/>
          <w:bCs/>
          <w:color w:val="000000"/>
          <w:sz w:val="32"/>
          <w:szCs w:val="32"/>
        </w:rPr>
        <w:t>1</w:t>
      </w:r>
      <w:r>
        <w:rPr>
          <w:rFonts w:ascii="仿宋_GB2312" w:eastAsia="仿宋_GB2312" w:hAnsi="黑体" w:cs="黑体"/>
          <w:bCs/>
          <w:color w:val="000000"/>
          <w:sz w:val="32"/>
          <w:szCs w:val="32"/>
        </w:rPr>
        <w:t>.</w:t>
      </w:r>
      <w:r>
        <w:rPr>
          <w:rFonts w:ascii="仿宋_GB2312" w:eastAsia="仿宋_GB2312" w:hAnsi="黑体" w:cs="黑体" w:hint="eastAsia"/>
          <w:bCs/>
          <w:color w:val="000000"/>
          <w:sz w:val="32"/>
          <w:szCs w:val="32"/>
        </w:rPr>
        <w:t>建议进一步强化思想认识，提高政治站位，做到整改工作研究有记录，落实有痕迹，把整改工作向各党支部延伸，压实压紧、落实落细。</w:t>
      </w:r>
    </w:p>
    <w:p w:rsidR="00790BC8" w:rsidRDefault="00790BC8" w:rsidP="00790BC8">
      <w:pPr>
        <w:tabs>
          <w:tab w:val="left" w:pos="312"/>
        </w:tabs>
        <w:ind w:left="420" w:firstLineChars="100" w:firstLine="320"/>
        <w:rPr>
          <w:rFonts w:ascii="仿宋_GB2312" w:eastAsia="仿宋_GB2312" w:hAnsi="黑体" w:cs="黑体"/>
          <w:bCs/>
          <w:color w:val="000000"/>
          <w:sz w:val="32"/>
          <w:szCs w:val="32"/>
        </w:rPr>
      </w:pPr>
      <w:r>
        <w:rPr>
          <w:rFonts w:ascii="仿宋_GB2312" w:eastAsia="仿宋_GB2312" w:hAnsi="黑体" w:cs="黑体" w:hint="eastAsia"/>
          <w:bCs/>
          <w:color w:val="000000"/>
          <w:sz w:val="32"/>
          <w:szCs w:val="32"/>
        </w:rPr>
        <w:t>2</w:t>
      </w:r>
      <w:r>
        <w:rPr>
          <w:rFonts w:ascii="仿宋_GB2312" w:eastAsia="仿宋_GB2312" w:hAnsi="黑体" w:cs="黑体"/>
          <w:bCs/>
          <w:color w:val="000000"/>
          <w:sz w:val="32"/>
          <w:szCs w:val="32"/>
        </w:rPr>
        <w:t>.</w:t>
      </w:r>
      <w:r>
        <w:rPr>
          <w:rFonts w:ascii="仿宋_GB2312" w:eastAsia="仿宋_GB2312" w:hAnsi="黑体" w:cs="黑体" w:hint="eastAsia"/>
          <w:bCs/>
          <w:color w:val="000000"/>
          <w:sz w:val="32"/>
          <w:szCs w:val="32"/>
        </w:rPr>
        <w:t>建议把握好整改任务落实时间节点，有序推进。</w:t>
      </w:r>
    </w:p>
    <w:p w:rsidR="00790BC8" w:rsidRDefault="00790BC8" w:rsidP="00790BC8">
      <w:pPr>
        <w:tabs>
          <w:tab w:val="left" w:pos="312"/>
        </w:tabs>
        <w:ind w:left="420" w:firstLineChars="100" w:firstLine="320"/>
        <w:rPr>
          <w:rFonts w:ascii="仿宋_GB2312" w:eastAsia="仿宋_GB2312" w:hAnsi="黑体" w:cs="黑体"/>
          <w:bCs/>
          <w:color w:val="000000"/>
          <w:sz w:val="32"/>
          <w:szCs w:val="32"/>
        </w:rPr>
      </w:pPr>
      <w:r>
        <w:rPr>
          <w:rFonts w:ascii="仿宋_GB2312" w:eastAsia="仿宋_GB2312" w:hAnsi="黑体" w:cs="黑体" w:hint="eastAsia"/>
          <w:bCs/>
          <w:color w:val="000000"/>
          <w:sz w:val="32"/>
          <w:szCs w:val="32"/>
        </w:rPr>
        <w:t>3</w:t>
      </w:r>
      <w:r>
        <w:rPr>
          <w:rFonts w:ascii="仿宋_GB2312" w:eastAsia="仿宋_GB2312" w:hAnsi="黑体" w:cs="黑体"/>
          <w:bCs/>
          <w:color w:val="000000"/>
          <w:sz w:val="32"/>
          <w:szCs w:val="32"/>
        </w:rPr>
        <w:t>.</w:t>
      </w:r>
      <w:r>
        <w:rPr>
          <w:rFonts w:ascii="仿宋_GB2312" w:eastAsia="仿宋_GB2312" w:hAnsi="黑体" w:cs="黑体" w:hint="eastAsia"/>
          <w:bCs/>
          <w:color w:val="000000"/>
          <w:sz w:val="32"/>
          <w:szCs w:val="32"/>
        </w:rPr>
        <w:t>建议做好支撑材料的收集整理归档工作。</w:t>
      </w:r>
    </w:p>
    <w:p w:rsidR="00790BC8" w:rsidRDefault="00790BC8" w:rsidP="00790BC8">
      <w:pPr>
        <w:rPr>
          <w:rFonts w:ascii="仿宋_GB2312" w:eastAsia="仿宋_GB2312" w:hAnsi="黑体" w:cs="黑体"/>
          <w:bCs/>
          <w:color w:val="000000"/>
          <w:sz w:val="32"/>
          <w:szCs w:val="32"/>
        </w:rPr>
      </w:pPr>
    </w:p>
    <w:p w:rsidR="00790BC8" w:rsidRDefault="00790BC8" w:rsidP="00790BC8">
      <w:pPr>
        <w:ind w:firstLineChars="200" w:firstLine="640"/>
        <w:rPr>
          <w:rFonts w:ascii="仿宋_GB2312" w:eastAsia="仿宋_GB2312" w:hAnsi="黑体" w:cs="黑体"/>
          <w:bCs/>
          <w:color w:val="000000"/>
          <w:sz w:val="32"/>
          <w:szCs w:val="32"/>
        </w:rPr>
      </w:pPr>
    </w:p>
    <w:p w:rsidR="00790BC8" w:rsidRDefault="00790BC8" w:rsidP="00790BC8">
      <w:pPr>
        <w:ind w:firstLineChars="200" w:firstLine="640"/>
        <w:rPr>
          <w:rFonts w:ascii="仿宋_GB2312" w:eastAsia="仿宋_GB2312" w:hAnsi="黑体" w:cs="黑体"/>
          <w:bCs/>
          <w:color w:val="000000"/>
          <w:sz w:val="32"/>
          <w:szCs w:val="32"/>
        </w:rPr>
      </w:pPr>
    </w:p>
    <w:p w:rsidR="00790BC8" w:rsidRDefault="00790BC8" w:rsidP="00790BC8">
      <w:pPr>
        <w:ind w:firstLineChars="200" w:firstLine="640"/>
        <w:rPr>
          <w:rFonts w:ascii="仿宋_GB2312" w:eastAsia="仿宋_GB2312" w:hAnsi="黑体" w:cs="黑体"/>
          <w:bCs/>
          <w:color w:val="000000"/>
          <w:sz w:val="32"/>
          <w:szCs w:val="32"/>
        </w:rPr>
      </w:pPr>
    </w:p>
    <w:p w:rsidR="00790BC8" w:rsidRDefault="00790BC8">
      <w:pPr>
        <w:widowControl/>
        <w:jc w:val="left"/>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p>
    <w:p w:rsidR="00790BC8" w:rsidRDefault="00790BC8" w:rsidP="00790BC8">
      <w:pPr>
        <w:jc w:val="center"/>
        <w:rPr>
          <w:rFonts w:ascii="方正小标宋简体" w:eastAsia="方正小标宋简体"/>
          <w:sz w:val="32"/>
          <w:szCs w:val="32"/>
        </w:rPr>
      </w:pPr>
      <w:r w:rsidRPr="00125BCF">
        <w:rPr>
          <w:rFonts w:ascii="方正小标宋简体" w:eastAsia="方正小标宋简体" w:hint="eastAsia"/>
          <w:sz w:val="32"/>
          <w:szCs w:val="32"/>
        </w:rPr>
        <w:lastRenderedPageBreak/>
        <w:t>第三工作组第一次督查</w:t>
      </w:r>
      <w:r>
        <w:rPr>
          <w:rFonts w:ascii="方正小标宋简体" w:eastAsia="方正小标宋简体" w:hint="eastAsia"/>
          <w:sz w:val="32"/>
          <w:szCs w:val="32"/>
        </w:rPr>
        <w:t>工作总结</w:t>
      </w:r>
    </w:p>
    <w:p w:rsidR="00790BC8" w:rsidRDefault="00790BC8" w:rsidP="00790BC8">
      <w:pPr>
        <w:rPr>
          <w:rFonts w:ascii="仿宋_GB2312" w:eastAsia="仿宋_GB2312"/>
          <w:sz w:val="32"/>
          <w:szCs w:val="32"/>
        </w:rPr>
      </w:pPr>
    </w:p>
    <w:p w:rsidR="00790BC8" w:rsidRDefault="00790BC8" w:rsidP="00790BC8">
      <w:pPr>
        <w:ind w:firstLineChars="200" w:firstLine="640"/>
        <w:rPr>
          <w:rFonts w:ascii="仿宋_GB2312" w:eastAsia="仿宋_GB2312"/>
          <w:sz w:val="32"/>
          <w:szCs w:val="32"/>
        </w:rPr>
      </w:pPr>
      <w:r w:rsidRPr="0078782C">
        <w:rPr>
          <w:rFonts w:ascii="仿宋_GB2312" w:eastAsia="仿宋_GB2312" w:hint="eastAsia"/>
          <w:sz w:val="32"/>
          <w:szCs w:val="32"/>
        </w:rPr>
        <w:t>9月23日至24日，学校巡视“回头看”整改督查第三工作组采取听取汇报、查阅资料等方式，对组织部、审计处、国资处、教务处、研工部，</w:t>
      </w:r>
      <w:r>
        <w:rPr>
          <w:rFonts w:ascii="仿宋_GB2312" w:eastAsia="仿宋_GB2312" w:hint="eastAsia"/>
          <w:sz w:val="32"/>
          <w:szCs w:val="32"/>
        </w:rPr>
        <w:t>机械工程学院党委、</w:t>
      </w:r>
      <w:r w:rsidRPr="0078782C">
        <w:rPr>
          <w:rFonts w:ascii="仿宋_GB2312" w:eastAsia="仿宋_GB2312" w:hint="eastAsia"/>
          <w:sz w:val="32"/>
          <w:szCs w:val="32"/>
        </w:rPr>
        <w:t>建筑工程学院党委、数理与金融学院党委、人文学院党委、外国语学院党委等10个二级单位</w:t>
      </w:r>
      <w:r>
        <w:rPr>
          <w:rFonts w:ascii="仿宋_GB2312" w:eastAsia="仿宋_GB2312" w:hint="eastAsia"/>
          <w:sz w:val="32"/>
          <w:szCs w:val="32"/>
        </w:rPr>
        <w:t>整改工作</w:t>
      </w:r>
      <w:r w:rsidRPr="0078782C">
        <w:rPr>
          <w:rFonts w:ascii="仿宋_GB2312" w:eastAsia="仿宋_GB2312" w:hint="eastAsia"/>
          <w:sz w:val="32"/>
          <w:szCs w:val="32"/>
        </w:rPr>
        <w:t>开展情况进行了督查</w:t>
      </w:r>
      <w:r>
        <w:rPr>
          <w:rFonts w:ascii="仿宋_GB2312" w:eastAsia="仿宋_GB2312" w:hint="eastAsia"/>
          <w:sz w:val="32"/>
          <w:szCs w:val="32"/>
        </w:rPr>
        <w:t>。</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t>从督查情况来看</w:t>
      </w:r>
      <w:r w:rsidRPr="00B76092">
        <w:rPr>
          <w:rFonts w:ascii="仿宋_GB2312" w:eastAsia="仿宋_GB2312" w:hint="eastAsia"/>
          <w:sz w:val="32"/>
          <w:szCs w:val="32"/>
        </w:rPr>
        <w:t>，各部门、各二级党组织</w:t>
      </w:r>
      <w:r>
        <w:rPr>
          <w:rFonts w:ascii="仿宋_GB2312" w:eastAsia="仿宋_GB2312" w:hint="eastAsia"/>
          <w:sz w:val="32"/>
          <w:szCs w:val="32"/>
        </w:rPr>
        <w:t>高度重视巡视整改工作，均</w:t>
      </w:r>
      <w:r w:rsidRPr="00B76092">
        <w:rPr>
          <w:rFonts w:ascii="仿宋_GB2312" w:eastAsia="仿宋_GB2312" w:hint="eastAsia"/>
          <w:sz w:val="32"/>
          <w:szCs w:val="32"/>
        </w:rPr>
        <w:t>经部门会议或党委会</w:t>
      </w:r>
      <w:r>
        <w:rPr>
          <w:rFonts w:ascii="仿宋_GB2312" w:eastAsia="仿宋_GB2312" w:hint="eastAsia"/>
          <w:sz w:val="32"/>
          <w:szCs w:val="32"/>
        </w:rPr>
        <w:t>认真</w:t>
      </w:r>
      <w:r w:rsidRPr="00B76092">
        <w:rPr>
          <w:rFonts w:ascii="仿宋_GB2312" w:eastAsia="仿宋_GB2312" w:hint="eastAsia"/>
          <w:sz w:val="32"/>
          <w:szCs w:val="32"/>
        </w:rPr>
        <w:t>研究存在问题、梳理分析</w:t>
      </w:r>
      <w:r>
        <w:rPr>
          <w:rFonts w:ascii="仿宋_GB2312" w:eastAsia="仿宋_GB2312" w:hint="eastAsia"/>
          <w:sz w:val="32"/>
          <w:szCs w:val="32"/>
        </w:rPr>
        <w:t>问题产生的原因，明确整改措施任务。</w:t>
      </w:r>
      <w:r w:rsidRPr="00B76092">
        <w:rPr>
          <w:rFonts w:ascii="仿宋_GB2312" w:eastAsia="仿宋_GB2312" w:hint="eastAsia"/>
          <w:sz w:val="32"/>
          <w:szCs w:val="32"/>
        </w:rPr>
        <w:t>制定了整改台账，实行对账整改，销号管理。二级学院研究成立了整改</w:t>
      </w:r>
      <w:r>
        <w:rPr>
          <w:rFonts w:ascii="仿宋_GB2312" w:eastAsia="仿宋_GB2312" w:hint="eastAsia"/>
          <w:sz w:val="32"/>
          <w:szCs w:val="32"/>
        </w:rPr>
        <w:t>工作</w:t>
      </w:r>
      <w:r w:rsidRPr="00B76092">
        <w:rPr>
          <w:rFonts w:ascii="仿宋_GB2312" w:eastAsia="仿宋_GB2312" w:hint="eastAsia"/>
          <w:sz w:val="32"/>
          <w:szCs w:val="32"/>
        </w:rPr>
        <w:t>领导组</w:t>
      </w:r>
      <w:r>
        <w:rPr>
          <w:rFonts w:ascii="仿宋_GB2312" w:eastAsia="仿宋_GB2312" w:hint="eastAsia"/>
          <w:sz w:val="32"/>
          <w:szCs w:val="32"/>
        </w:rPr>
        <w:t>，强化对整改工作的组织领导</w:t>
      </w:r>
      <w:r w:rsidRPr="00B76092">
        <w:rPr>
          <w:rFonts w:ascii="仿宋_GB2312" w:eastAsia="仿宋_GB2312" w:hint="eastAsia"/>
          <w:sz w:val="32"/>
          <w:szCs w:val="32"/>
        </w:rPr>
        <w:t>。</w:t>
      </w:r>
    </w:p>
    <w:p w:rsidR="00790BC8" w:rsidRPr="003F08CE" w:rsidRDefault="00790BC8" w:rsidP="00790BC8">
      <w:pPr>
        <w:ind w:firstLineChars="200" w:firstLine="640"/>
        <w:rPr>
          <w:rFonts w:ascii="仿宋_GB2312" w:eastAsia="仿宋_GB2312"/>
          <w:sz w:val="32"/>
          <w:szCs w:val="32"/>
        </w:rPr>
      </w:pPr>
      <w:r>
        <w:rPr>
          <w:rFonts w:ascii="仿宋_GB2312" w:eastAsia="仿宋_GB2312" w:hint="eastAsia"/>
          <w:sz w:val="32"/>
          <w:szCs w:val="32"/>
        </w:rPr>
        <w:t>督查发现以下问题，一是</w:t>
      </w:r>
      <w:r w:rsidRPr="00B76092">
        <w:rPr>
          <w:rFonts w:ascii="仿宋_GB2312" w:eastAsia="仿宋_GB2312" w:hint="eastAsia"/>
          <w:sz w:val="32"/>
          <w:szCs w:val="32"/>
        </w:rPr>
        <w:t>一体推进</w:t>
      </w:r>
      <w:r>
        <w:rPr>
          <w:rFonts w:ascii="仿宋_GB2312" w:eastAsia="仿宋_GB2312" w:hint="eastAsia"/>
          <w:sz w:val="32"/>
          <w:szCs w:val="32"/>
        </w:rPr>
        <w:t>省委</w:t>
      </w:r>
      <w:r w:rsidRPr="00B76092">
        <w:rPr>
          <w:rFonts w:ascii="仿宋_GB2312" w:eastAsia="仿宋_GB2312" w:hint="eastAsia"/>
          <w:sz w:val="32"/>
          <w:szCs w:val="32"/>
        </w:rPr>
        <w:t>巡视及</w:t>
      </w:r>
      <w:r>
        <w:rPr>
          <w:rFonts w:ascii="仿宋_GB2312" w:eastAsia="仿宋_GB2312" w:hint="eastAsia"/>
          <w:sz w:val="32"/>
          <w:szCs w:val="32"/>
        </w:rPr>
        <w:t>“</w:t>
      </w:r>
      <w:r w:rsidRPr="00B76092">
        <w:rPr>
          <w:rFonts w:ascii="仿宋_GB2312" w:eastAsia="仿宋_GB2312" w:hint="eastAsia"/>
          <w:sz w:val="32"/>
          <w:szCs w:val="32"/>
        </w:rPr>
        <w:t>回头看</w:t>
      </w:r>
      <w:r>
        <w:rPr>
          <w:rFonts w:ascii="仿宋_GB2312" w:eastAsia="仿宋_GB2312" w:hint="eastAsia"/>
          <w:sz w:val="32"/>
          <w:szCs w:val="32"/>
        </w:rPr>
        <w:t>”</w:t>
      </w:r>
      <w:r w:rsidRPr="00B76092">
        <w:rPr>
          <w:rFonts w:ascii="仿宋_GB2312" w:eastAsia="仿宋_GB2312" w:hint="eastAsia"/>
          <w:sz w:val="32"/>
          <w:szCs w:val="32"/>
        </w:rPr>
        <w:t>、</w:t>
      </w:r>
      <w:r>
        <w:rPr>
          <w:rFonts w:ascii="仿宋_GB2312" w:eastAsia="仿宋_GB2312" w:hint="eastAsia"/>
          <w:sz w:val="32"/>
          <w:szCs w:val="32"/>
        </w:rPr>
        <w:t>校内经济责任</w:t>
      </w:r>
      <w:r w:rsidRPr="00B76092">
        <w:rPr>
          <w:rFonts w:ascii="仿宋_GB2312" w:eastAsia="仿宋_GB2312" w:hint="eastAsia"/>
          <w:sz w:val="32"/>
          <w:szCs w:val="32"/>
        </w:rPr>
        <w:t>审计、</w:t>
      </w:r>
      <w:r>
        <w:rPr>
          <w:rFonts w:ascii="仿宋_GB2312" w:eastAsia="仿宋_GB2312" w:hint="eastAsia"/>
          <w:sz w:val="32"/>
          <w:szCs w:val="32"/>
        </w:rPr>
        <w:t>校内</w:t>
      </w:r>
      <w:r w:rsidRPr="00B76092">
        <w:rPr>
          <w:rFonts w:ascii="仿宋_GB2312" w:eastAsia="仿宋_GB2312" w:hint="eastAsia"/>
          <w:sz w:val="32"/>
          <w:szCs w:val="32"/>
        </w:rPr>
        <w:t>巡察、主题教育、</w:t>
      </w:r>
      <w:r>
        <w:rPr>
          <w:rFonts w:ascii="仿宋_GB2312" w:eastAsia="仿宋_GB2312" w:hint="eastAsia"/>
          <w:sz w:val="32"/>
          <w:szCs w:val="32"/>
        </w:rPr>
        <w:t>“</w:t>
      </w:r>
      <w:r w:rsidRPr="00B76092">
        <w:rPr>
          <w:rFonts w:ascii="仿宋_GB2312" w:eastAsia="仿宋_GB2312" w:hint="eastAsia"/>
          <w:sz w:val="32"/>
          <w:szCs w:val="32"/>
        </w:rPr>
        <w:t>三个以案</w:t>
      </w:r>
      <w:r>
        <w:rPr>
          <w:rFonts w:ascii="仿宋_GB2312" w:eastAsia="仿宋_GB2312" w:hint="eastAsia"/>
          <w:sz w:val="32"/>
          <w:szCs w:val="32"/>
        </w:rPr>
        <w:t>”</w:t>
      </w:r>
      <w:r w:rsidRPr="00B76092">
        <w:rPr>
          <w:rFonts w:ascii="仿宋_GB2312" w:eastAsia="仿宋_GB2312" w:hint="eastAsia"/>
          <w:sz w:val="32"/>
          <w:szCs w:val="32"/>
        </w:rPr>
        <w:t>警示教育</w:t>
      </w:r>
      <w:r>
        <w:rPr>
          <w:rFonts w:ascii="仿宋_GB2312" w:eastAsia="仿宋_GB2312" w:hint="eastAsia"/>
          <w:sz w:val="32"/>
          <w:szCs w:val="32"/>
        </w:rPr>
        <w:t>、党史学习教育</w:t>
      </w:r>
      <w:r w:rsidRPr="00B76092">
        <w:rPr>
          <w:rFonts w:ascii="仿宋_GB2312" w:eastAsia="仿宋_GB2312" w:hint="eastAsia"/>
          <w:sz w:val="32"/>
          <w:szCs w:val="32"/>
        </w:rPr>
        <w:t>等检视问题整改</w:t>
      </w:r>
      <w:r>
        <w:rPr>
          <w:rFonts w:ascii="仿宋_GB2312" w:eastAsia="仿宋_GB2312" w:hint="eastAsia"/>
          <w:sz w:val="32"/>
          <w:szCs w:val="32"/>
        </w:rPr>
        <w:t>力度</w:t>
      </w:r>
      <w:r w:rsidRPr="00B76092">
        <w:rPr>
          <w:rFonts w:ascii="仿宋_GB2312" w:eastAsia="仿宋_GB2312" w:hint="eastAsia"/>
          <w:sz w:val="32"/>
          <w:szCs w:val="32"/>
        </w:rPr>
        <w:t>需加强；</w:t>
      </w:r>
      <w:r>
        <w:rPr>
          <w:rFonts w:ascii="仿宋_GB2312" w:eastAsia="仿宋_GB2312" w:hint="eastAsia"/>
          <w:sz w:val="32"/>
          <w:szCs w:val="32"/>
        </w:rPr>
        <w:t>二是整改</w:t>
      </w:r>
      <w:r w:rsidRPr="00B76092">
        <w:rPr>
          <w:rFonts w:ascii="仿宋_GB2312" w:eastAsia="仿宋_GB2312" w:hint="eastAsia"/>
          <w:sz w:val="32"/>
          <w:szCs w:val="32"/>
        </w:rPr>
        <w:t>台账还需进一步完善</w:t>
      </w:r>
      <w:r>
        <w:rPr>
          <w:rFonts w:ascii="仿宋_GB2312" w:eastAsia="仿宋_GB2312" w:hint="eastAsia"/>
          <w:sz w:val="32"/>
          <w:szCs w:val="32"/>
        </w:rPr>
        <w:t>，二级</w:t>
      </w:r>
      <w:r w:rsidRPr="00B76092">
        <w:rPr>
          <w:rFonts w:ascii="仿宋_GB2312" w:eastAsia="仿宋_GB2312" w:hint="eastAsia"/>
          <w:sz w:val="32"/>
          <w:szCs w:val="32"/>
        </w:rPr>
        <w:t>学院</w:t>
      </w:r>
      <w:r>
        <w:rPr>
          <w:rFonts w:ascii="仿宋_GB2312" w:eastAsia="仿宋_GB2312" w:hint="eastAsia"/>
          <w:sz w:val="32"/>
          <w:szCs w:val="32"/>
        </w:rPr>
        <w:t>做好</w:t>
      </w:r>
      <w:r w:rsidRPr="00B76092">
        <w:rPr>
          <w:rFonts w:ascii="仿宋_GB2312" w:eastAsia="仿宋_GB2312" w:hint="eastAsia"/>
          <w:sz w:val="32"/>
          <w:szCs w:val="32"/>
        </w:rPr>
        <w:t>共性问题</w:t>
      </w:r>
      <w:r>
        <w:rPr>
          <w:rFonts w:ascii="仿宋_GB2312" w:eastAsia="仿宋_GB2312" w:hint="eastAsia"/>
          <w:sz w:val="32"/>
          <w:szCs w:val="32"/>
        </w:rPr>
        <w:t>整改的基础上，</w:t>
      </w:r>
      <w:r w:rsidRPr="00B76092">
        <w:rPr>
          <w:rFonts w:ascii="仿宋_GB2312" w:eastAsia="仿宋_GB2312" w:hint="eastAsia"/>
          <w:sz w:val="32"/>
          <w:szCs w:val="32"/>
        </w:rPr>
        <w:t>结合实际梳理个性问题并落实整改；</w:t>
      </w:r>
      <w:r>
        <w:rPr>
          <w:rFonts w:ascii="仿宋_GB2312" w:eastAsia="仿宋_GB2312" w:hint="eastAsia"/>
          <w:sz w:val="32"/>
          <w:szCs w:val="32"/>
        </w:rPr>
        <w:t>三是围绕学校党委整改</w:t>
      </w:r>
      <w:r w:rsidRPr="00B76092">
        <w:rPr>
          <w:rFonts w:ascii="仿宋_GB2312" w:eastAsia="仿宋_GB2312" w:hint="eastAsia"/>
          <w:sz w:val="32"/>
          <w:szCs w:val="32"/>
        </w:rPr>
        <w:t>问题</w:t>
      </w:r>
      <w:r>
        <w:rPr>
          <w:rFonts w:ascii="仿宋_GB2312" w:eastAsia="仿宋_GB2312" w:hint="eastAsia"/>
          <w:sz w:val="32"/>
          <w:szCs w:val="32"/>
        </w:rPr>
        <w:t>中存在共性的方面</w:t>
      </w:r>
      <w:r w:rsidRPr="00B76092">
        <w:rPr>
          <w:rFonts w:ascii="仿宋_GB2312" w:eastAsia="仿宋_GB2312" w:hint="eastAsia"/>
          <w:sz w:val="32"/>
          <w:szCs w:val="32"/>
        </w:rPr>
        <w:t>，</w:t>
      </w:r>
      <w:r>
        <w:rPr>
          <w:rFonts w:ascii="仿宋_GB2312" w:eastAsia="仿宋_GB2312" w:hint="eastAsia"/>
          <w:sz w:val="32"/>
          <w:szCs w:val="32"/>
        </w:rPr>
        <w:t>如防范化解风险、意识形态建设等内容，有关非责任单位结合自身工作实际</w:t>
      </w:r>
      <w:r w:rsidRPr="00B76092">
        <w:rPr>
          <w:rFonts w:ascii="仿宋_GB2312" w:eastAsia="仿宋_GB2312" w:hint="eastAsia"/>
          <w:sz w:val="32"/>
          <w:szCs w:val="32"/>
        </w:rPr>
        <w:t>应积极开展整改工作。</w:t>
      </w:r>
    </w:p>
    <w:p w:rsidR="00790BC8" w:rsidRPr="00EC1395" w:rsidRDefault="00790BC8" w:rsidP="00790BC8">
      <w:pPr>
        <w:ind w:firstLine="648"/>
        <w:rPr>
          <w:rFonts w:ascii="仿宋_GB2312" w:eastAsia="仿宋_GB2312"/>
          <w:sz w:val="32"/>
          <w:szCs w:val="32"/>
        </w:rPr>
      </w:pPr>
      <w:r w:rsidRPr="00EC1395">
        <w:rPr>
          <w:rFonts w:ascii="仿宋_GB2312" w:eastAsia="仿宋_GB2312" w:hint="eastAsia"/>
          <w:sz w:val="32"/>
          <w:szCs w:val="32"/>
        </w:rPr>
        <w:t>具体情况如下：</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t>督查单位：</w:t>
      </w:r>
      <w:r w:rsidRPr="00125BCF">
        <w:rPr>
          <w:rFonts w:ascii="仿宋_GB2312" w:eastAsia="仿宋_GB2312" w:hint="eastAsia"/>
          <w:sz w:val="32"/>
          <w:szCs w:val="32"/>
        </w:rPr>
        <w:t>组织部</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lastRenderedPageBreak/>
        <w:t>问题和困难：1</w:t>
      </w:r>
      <w:r>
        <w:rPr>
          <w:rFonts w:ascii="仿宋_GB2312" w:eastAsia="仿宋_GB2312"/>
          <w:sz w:val="32"/>
          <w:szCs w:val="32"/>
        </w:rPr>
        <w:t>.</w:t>
      </w:r>
      <w:r>
        <w:rPr>
          <w:rFonts w:ascii="仿宋_GB2312" w:eastAsia="仿宋_GB2312" w:hint="eastAsia"/>
          <w:sz w:val="32"/>
          <w:szCs w:val="32"/>
        </w:rPr>
        <w:t>系部主任兼任党支部书记（“双带头人”）全覆盖推进有难度；2</w:t>
      </w:r>
      <w:r>
        <w:rPr>
          <w:rFonts w:ascii="仿宋_GB2312" w:eastAsia="仿宋_GB2312"/>
          <w:sz w:val="32"/>
          <w:szCs w:val="32"/>
        </w:rPr>
        <w:t>.</w:t>
      </w:r>
      <w:r>
        <w:rPr>
          <w:rFonts w:ascii="仿宋_GB2312" w:eastAsia="仿宋_GB2312" w:hint="eastAsia"/>
          <w:sz w:val="32"/>
          <w:szCs w:val="32"/>
        </w:rPr>
        <w:t>二级党组织专职副书记工作职责如何进一步明确，确保职责履行到位。</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t>意见建议：加强对二级党组织业务指导和督查</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t>督查单位：审计处</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t>意见建议：1进一步细化、完善整改台账，明确目标任务，围绕台账推进整改工作；2</w:t>
      </w:r>
      <w:r>
        <w:rPr>
          <w:rFonts w:ascii="仿宋_GB2312" w:eastAsia="仿宋_GB2312"/>
          <w:sz w:val="32"/>
          <w:szCs w:val="32"/>
        </w:rPr>
        <w:t>.</w:t>
      </w:r>
      <w:r>
        <w:rPr>
          <w:rFonts w:ascii="仿宋_GB2312" w:eastAsia="仿宋_GB2312" w:hint="eastAsia"/>
          <w:sz w:val="32"/>
          <w:szCs w:val="32"/>
        </w:rPr>
        <w:t>及时向相关单位通报审计发现的问题，共同推动审计发现问题的整改。</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t>督查单位：国有资产与实验室管理处</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t>意见建议：查找、分析部分招标采购项目中设置限制性招投标条款的原因。</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t>督查单位：教务处</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t>问题和困难：全面推进本科生学分制与专业认证、学生日常管理之间存在矛盾。</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t>意见建议：</w:t>
      </w:r>
      <w:r>
        <w:rPr>
          <w:rFonts w:ascii="仿宋_GB2312" w:eastAsia="仿宋_GB2312"/>
          <w:sz w:val="32"/>
          <w:szCs w:val="32"/>
        </w:rPr>
        <w:t>1.</w:t>
      </w:r>
      <w:r>
        <w:rPr>
          <w:rFonts w:ascii="仿宋_GB2312" w:eastAsia="仿宋_GB2312" w:hint="eastAsia"/>
          <w:sz w:val="32"/>
          <w:szCs w:val="32"/>
        </w:rPr>
        <w:t>梳理并准备好专升本考试劳务费发放有关材料，如研究过程、决策情况等方面；2</w:t>
      </w:r>
      <w:r>
        <w:rPr>
          <w:rFonts w:ascii="仿宋_GB2312" w:eastAsia="仿宋_GB2312"/>
          <w:sz w:val="32"/>
          <w:szCs w:val="32"/>
        </w:rPr>
        <w:t>.</w:t>
      </w:r>
      <w:r>
        <w:rPr>
          <w:rFonts w:ascii="仿宋_GB2312" w:eastAsia="仿宋_GB2312" w:hint="eastAsia"/>
          <w:sz w:val="32"/>
          <w:szCs w:val="32"/>
        </w:rPr>
        <w:t>要一体推进审计发现问题、上轮巡视反馈问题、主题教育专题民主生活会检视问题、党史学习教育专题民主生活会检视问题的整改。</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t>督查单位：研究生部</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t>意见建议：意识形态责任制落实和防范化解风险要纳入整改工作。</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lastRenderedPageBreak/>
        <w:t>督查单位：建筑工程学院党委</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t>意见建议：要一体推进审计发现问题、上轮巡视反馈问题、主题教育专题民主生活会检视问题、党史学习教育专题民主生活会检视问题的整改。</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t>督查单位：数理与金融学院党委</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t>意见建议：1</w:t>
      </w:r>
      <w:r>
        <w:rPr>
          <w:rFonts w:ascii="仿宋_GB2312" w:eastAsia="仿宋_GB2312"/>
          <w:sz w:val="32"/>
          <w:szCs w:val="32"/>
        </w:rPr>
        <w:t>.</w:t>
      </w:r>
      <w:r>
        <w:rPr>
          <w:rFonts w:ascii="仿宋_GB2312" w:eastAsia="仿宋_GB2312" w:hint="eastAsia"/>
          <w:sz w:val="32"/>
          <w:szCs w:val="32"/>
        </w:rPr>
        <w:t>学院党委要履行好整改主体责任，加强对整改工作的研究谋划；2</w:t>
      </w:r>
      <w:r>
        <w:rPr>
          <w:rFonts w:ascii="仿宋_GB2312" w:eastAsia="仿宋_GB2312"/>
          <w:sz w:val="32"/>
          <w:szCs w:val="32"/>
        </w:rPr>
        <w:t>.</w:t>
      </w:r>
      <w:r>
        <w:rPr>
          <w:rFonts w:ascii="仿宋_GB2312" w:eastAsia="仿宋_GB2312" w:hint="eastAsia"/>
          <w:sz w:val="32"/>
          <w:szCs w:val="32"/>
        </w:rPr>
        <w:t>结合学院自身实际梳理并建立个性化问题台账。</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t>督查单位：人文学院党委</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t>意见建议：</w:t>
      </w:r>
      <w:r>
        <w:rPr>
          <w:rFonts w:ascii="仿宋_GB2312" w:eastAsia="仿宋_GB2312"/>
          <w:sz w:val="32"/>
          <w:szCs w:val="32"/>
        </w:rPr>
        <w:t>1.</w:t>
      </w:r>
      <w:r>
        <w:rPr>
          <w:rFonts w:ascii="仿宋_GB2312" w:eastAsia="仿宋_GB2312" w:hint="eastAsia"/>
          <w:sz w:val="32"/>
          <w:szCs w:val="32"/>
        </w:rPr>
        <w:t>结合学院自身实际梳理并建立个性化问题台账</w:t>
      </w:r>
      <w:r>
        <w:rPr>
          <w:rFonts w:ascii="仿宋_GB2312" w:eastAsia="仿宋_GB2312"/>
          <w:sz w:val="32"/>
          <w:szCs w:val="32"/>
        </w:rPr>
        <w:t>2.</w:t>
      </w:r>
      <w:r>
        <w:rPr>
          <w:rFonts w:ascii="仿宋_GB2312" w:eastAsia="仿宋_GB2312" w:hint="eastAsia"/>
          <w:sz w:val="32"/>
          <w:szCs w:val="32"/>
        </w:rPr>
        <w:t>理论学习要有研讨环节，丰富学习形式；</w:t>
      </w:r>
      <w:r>
        <w:rPr>
          <w:rFonts w:ascii="仿宋_GB2312" w:eastAsia="仿宋_GB2312"/>
          <w:sz w:val="32"/>
          <w:szCs w:val="32"/>
        </w:rPr>
        <w:t>3.</w:t>
      </w:r>
      <w:r>
        <w:rPr>
          <w:rFonts w:ascii="仿宋_GB2312" w:eastAsia="仿宋_GB2312" w:hint="eastAsia"/>
          <w:sz w:val="32"/>
          <w:szCs w:val="32"/>
        </w:rPr>
        <w:t>加强</w:t>
      </w:r>
      <w:r w:rsidRPr="007C7552">
        <w:rPr>
          <w:rFonts w:ascii="仿宋_GB2312" w:eastAsia="仿宋_GB2312" w:hint="eastAsia"/>
          <w:sz w:val="32"/>
          <w:szCs w:val="32"/>
        </w:rPr>
        <w:t>师生思想动态分析研判</w:t>
      </w:r>
      <w:r>
        <w:rPr>
          <w:rFonts w:ascii="仿宋_GB2312" w:eastAsia="仿宋_GB2312" w:hint="eastAsia"/>
          <w:sz w:val="32"/>
          <w:szCs w:val="32"/>
        </w:rPr>
        <w:t>，做好大一学生信教情况摸排，精准掌握相关信息。</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t>督查单位：外国语学院党委</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t>意见建议：1</w:t>
      </w:r>
      <w:r>
        <w:rPr>
          <w:rFonts w:ascii="仿宋_GB2312" w:eastAsia="仿宋_GB2312"/>
          <w:sz w:val="32"/>
          <w:szCs w:val="32"/>
        </w:rPr>
        <w:t>.</w:t>
      </w:r>
      <w:r>
        <w:rPr>
          <w:rFonts w:ascii="仿宋_GB2312" w:eastAsia="仿宋_GB2312" w:hint="eastAsia"/>
          <w:sz w:val="32"/>
          <w:szCs w:val="32"/>
        </w:rPr>
        <w:t>要一体推进审计发现问题、上轮巡视反馈问题、主题教育专题民主生活会检视问题、党史学习教育专题民主生活会检视问题的整改。2</w:t>
      </w:r>
      <w:r>
        <w:rPr>
          <w:rFonts w:ascii="仿宋_GB2312" w:eastAsia="仿宋_GB2312"/>
          <w:sz w:val="32"/>
          <w:szCs w:val="32"/>
        </w:rPr>
        <w:t>.</w:t>
      </w:r>
      <w:r>
        <w:rPr>
          <w:rFonts w:ascii="仿宋_GB2312" w:eastAsia="仿宋_GB2312" w:hint="eastAsia"/>
          <w:sz w:val="32"/>
          <w:szCs w:val="32"/>
        </w:rPr>
        <w:t>要丰富理论学习的形式，增加研讨环节。</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t>督查单位：机械工程学院党委</w:t>
      </w:r>
    </w:p>
    <w:p w:rsidR="00790BC8" w:rsidRDefault="00790BC8" w:rsidP="00790BC8">
      <w:pPr>
        <w:ind w:firstLineChars="200" w:firstLine="640"/>
        <w:rPr>
          <w:rFonts w:ascii="仿宋_GB2312" w:eastAsia="仿宋_GB2312"/>
          <w:sz w:val="32"/>
          <w:szCs w:val="32"/>
        </w:rPr>
      </w:pPr>
      <w:r>
        <w:rPr>
          <w:rFonts w:ascii="仿宋_GB2312" w:eastAsia="仿宋_GB2312" w:hint="eastAsia"/>
          <w:sz w:val="32"/>
          <w:szCs w:val="32"/>
        </w:rPr>
        <w:t>意见建议：结合学院自身实际梳理并建立个性化问题台账。</w:t>
      </w:r>
    </w:p>
    <w:p w:rsidR="00790BC8" w:rsidRPr="000D2B70" w:rsidRDefault="00790BC8" w:rsidP="00790BC8">
      <w:pPr>
        <w:ind w:firstLineChars="200" w:firstLine="640"/>
        <w:rPr>
          <w:rFonts w:ascii="仿宋_GB2312" w:eastAsia="仿宋_GB2312"/>
          <w:sz w:val="32"/>
          <w:szCs w:val="32"/>
        </w:rPr>
      </w:pPr>
    </w:p>
    <w:p w:rsidR="00790BC8" w:rsidRDefault="00790BC8">
      <w:pPr>
        <w:widowControl/>
        <w:jc w:val="left"/>
        <w:rPr>
          <w:rFonts w:ascii="Times New Roman" w:eastAsia="仿宋_GB2312" w:hAnsi="Times New Roman" w:cs="Times New Roman"/>
          <w:sz w:val="32"/>
          <w:szCs w:val="32"/>
        </w:rPr>
        <w:sectPr w:rsidR="00790BC8" w:rsidSect="000D1C2D">
          <w:footerReference w:type="default" r:id="rId7"/>
          <w:pgSz w:w="11906" w:h="16838"/>
          <w:pgMar w:top="1701" w:right="1531" w:bottom="1701" w:left="1531" w:header="851" w:footer="992" w:gutter="0"/>
          <w:cols w:space="425"/>
          <w:docGrid w:type="lines" w:linePitch="312"/>
        </w:sectPr>
      </w:pPr>
      <w:r>
        <w:rPr>
          <w:rFonts w:ascii="Times New Roman" w:eastAsia="仿宋_GB2312" w:hAnsi="Times New Roman" w:cs="Times New Roman"/>
          <w:sz w:val="32"/>
          <w:szCs w:val="32"/>
        </w:rPr>
        <w:br w:type="page"/>
      </w:r>
    </w:p>
    <w:p w:rsidR="00790BC8" w:rsidRDefault="00790BC8" w:rsidP="00790BC8">
      <w:pPr>
        <w:widowControl/>
        <w:rPr>
          <w:rFonts w:ascii="方正小标宋简体" w:eastAsia="方正小标宋简体"/>
          <w:sz w:val="32"/>
          <w:szCs w:val="32"/>
        </w:rPr>
      </w:pPr>
      <w:r w:rsidRPr="00125BCF">
        <w:rPr>
          <w:rFonts w:ascii="方正小标宋简体" w:eastAsia="方正小标宋简体" w:hint="eastAsia"/>
          <w:sz w:val="32"/>
          <w:szCs w:val="32"/>
        </w:rPr>
        <w:lastRenderedPageBreak/>
        <w:t>第</w:t>
      </w:r>
      <w:r>
        <w:rPr>
          <w:rFonts w:ascii="方正小标宋简体" w:eastAsia="方正小标宋简体" w:hint="eastAsia"/>
          <w:sz w:val="32"/>
          <w:szCs w:val="32"/>
        </w:rPr>
        <w:t>四</w:t>
      </w:r>
      <w:r w:rsidRPr="00125BCF">
        <w:rPr>
          <w:rFonts w:ascii="方正小标宋简体" w:eastAsia="方正小标宋简体" w:hint="eastAsia"/>
          <w:sz w:val="32"/>
          <w:szCs w:val="32"/>
        </w:rPr>
        <w:t>工作组第一次督查</w:t>
      </w:r>
      <w:r>
        <w:rPr>
          <w:rFonts w:ascii="方正小标宋简体" w:eastAsia="方正小标宋简体" w:hint="eastAsia"/>
          <w:sz w:val="32"/>
          <w:szCs w:val="32"/>
        </w:rPr>
        <w:t>情况</w:t>
      </w:r>
    </w:p>
    <w:p w:rsidR="00790BC8" w:rsidRDefault="00790BC8" w:rsidP="00790BC8">
      <w:pPr>
        <w:widowControl/>
        <w:rPr>
          <w:rFonts w:ascii="方正小标宋简体" w:eastAsia="方正小标宋简体" w:hAnsi="华文中宋"/>
          <w:b/>
          <w:sz w:val="44"/>
          <w:szCs w:val="44"/>
        </w:rPr>
      </w:pPr>
    </w:p>
    <w:p w:rsidR="00790BC8" w:rsidRDefault="00790BC8" w:rsidP="00790BC8">
      <w:pPr>
        <w:widowControl/>
        <w:jc w:val="center"/>
        <w:rPr>
          <w:rFonts w:ascii="方正小标宋简体" w:eastAsia="方正小标宋简体" w:hAnsi="华文中宋"/>
          <w:b/>
          <w:sz w:val="44"/>
          <w:szCs w:val="44"/>
        </w:rPr>
      </w:pPr>
      <w:r w:rsidRPr="00497B30">
        <w:rPr>
          <w:rFonts w:ascii="方正小标宋简体" w:eastAsia="方正小标宋简体" w:hAnsi="华文中宋" w:hint="eastAsia"/>
          <w:b/>
          <w:sz w:val="44"/>
          <w:szCs w:val="44"/>
        </w:rPr>
        <w:t>巡视“回头看”整改督查记录单</w:t>
      </w:r>
    </w:p>
    <w:p w:rsidR="00790BC8" w:rsidRDefault="00790BC8" w:rsidP="00790BC8">
      <w:pPr>
        <w:ind w:firstLineChars="300" w:firstLine="964"/>
        <w:rPr>
          <w:rFonts w:ascii="仿宋_GB2312" w:eastAsia="仿宋_GB2312"/>
          <w:b/>
          <w:sz w:val="32"/>
          <w:szCs w:val="32"/>
        </w:rPr>
      </w:pPr>
      <w:r>
        <w:rPr>
          <w:rFonts w:ascii="仿宋_GB2312" w:eastAsia="仿宋_GB2312" w:hint="eastAsia"/>
          <w:b/>
          <w:sz w:val="32"/>
          <w:szCs w:val="32"/>
        </w:rPr>
        <w:t>督查单位：体育学院</w:t>
      </w:r>
      <w:r>
        <w:rPr>
          <w:rFonts w:eastAsia="仿宋_GB2312" w:hint="eastAsia"/>
          <w:b/>
          <w:sz w:val="32"/>
          <w:szCs w:val="32"/>
        </w:rPr>
        <w:t>党总支</w:t>
      </w:r>
      <w:r>
        <w:rPr>
          <w:rFonts w:ascii="仿宋_GB2312" w:eastAsia="仿宋_GB2312" w:hint="eastAsia"/>
          <w:b/>
          <w:sz w:val="32"/>
          <w:szCs w:val="32"/>
        </w:rPr>
        <w:t xml:space="preserve">                            督查时间：2021.9.24</w:t>
      </w:r>
    </w:p>
    <w:tbl>
      <w:tblPr>
        <w:tblW w:w="1276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7233"/>
      </w:tblGrid>
      <w:tr w:rsidR="00790BC8" w:rsidTr="009F34CE">
        <w:trPr>
          <w:trHeight w:val="1204"/>
        </w:trPr>
        <w:tc>
          <w:tcPr>
            <w:tcW w:w="5528" w:type="dxa"/>
            <w:tcBorders>
              <w:top w:val="single" w:sz="4" w:space="0" w:color="auto"/>
              <w:left w:val="single" w:sz="4" w:space="0" w:color="auto"/>
              <w:bottom w:val="single" w:sz="4" w:space="0" w:color="auto"/>
              <w:right w:val="single" w:sz="4" w:space="0" w:color="auto"/>
            </w:tcBorders>
            <w:vAlign w:val="center"/>
            <w:hideMark/>
          </w:tcPr>
          <w:p w:rsidR="00790BC8" w:rsidRDefault="00790BC8" w:rsidP="009F34CE">
            <w:pPr>
              <w:snapToGrid w:val="0"/>
              <w:jc w:val="center"/>
              <w:rPr>
                <w:rFonts w:ascii="黑体" w:eastAsia="黑体" w:hAnsi="黑体"/>
                <w:sz w:val="32"/>
                <w:szCs w:val="32"/>
              </w:rPr>
            </w:pPr>
            <w:r>
              <w:rPr>
                <w:rFonts w:ascii="黑体" w:eastAsia="黑体" w:hAnsi="黑体" w:hint="eastAsia"/>
                <w:sz w:val="32"/>
                <w:szCs w:val="32"/>
              </w:rPr>
              <w:t>巡视反馈问题</w:t>
            </w:r>
          </w:p>
          <w:p w:rsidR="00790BC8" w:rsidRDefault="00790BC8" w:rsidP="009F34CE">
            <w:pPr>
              <w:snapToGrid w:val="0"/>
              <w:jc w:val="center"/>
              <w:rPr>
                <w:rFonts w:ascii="楷体" w:eastAsia="楷体" w:hAnsi="楷体"/>
                <w:b/>
                <w:sz w:val="24"/>
                <w:szCs w:val="24"/>
              </w:rPr>
            </w:pPr>
            <w:r>
              <w:rPr>
                <w:rFonts w:ascii="楷体" w:eastAsia="楷体" w:hAnsi="楷体" w:hint="eastAsia"/>
                <w:b/>
                <w:sz w:val="24"/>
                <w:szCs w:val="24"/>
              </w:rPr>
              <w:t>（按整改台账序号填写）</w:t>
            </w:r>
          </w:p>
        </w:tc>
        <w:tc>
          <w:tcPr>
            <w:tcW w:w="7233" w:type="dxa"/>
            <w:tcBorders>
              <w:top w:val="single" w:sz="4" w:space="0" w:color="auto"/>
              <w:left w:val="single" w:sz="4" w:space="0" w:color="auto"/>
              <w:bottom w:val="single" w:sz="4" w:space="0" w:color="auto"/>
              <w:right w:val="single" w:sz="4" w:space="0" w:color="auto"/>
            </w:tcBorders>
            <w:vAlign w:val="center"/>
            <w:hideMark/>
          </w:tcPr>
          <w:p w:rsidR="00790BC8" w:rsidRDefault="00790BC8" w:rsidP="009F34CE">
            <w:pPr>
              <w:jc w:val="center"/>
              <w:rPr>
                <w:rFonts w:ascii="黑体" w:eastAsia="黑体" w:hAnsi="黑体"/>
                <w:sz w:val="32"/>
                <w:szCs w:val="32"/>
              </w:rPr>
            </w:pPr>
            <w:r>
              <w:rPr>
                <w:rFonts w:ascii="黑体" w:eastAsia="黑体" w:hAnsi="黑体" w:hint="eastAsia"/>
                <w:sz w:val="32"/>
                <w:szCs w:val="32"/>
              </w:rPr>
              <w:t>整改任务落实情况</w:t>
            </w:r>
          </w:p>
        </w:tc>
      </w:tr>
      <w:tr w:rsidR="00790BC8" w:rsidTr="009F34CE">
        <w:trPr>
          <w:trHeight w:val="784"/>
        </w:trPr>
        <w:tc>
          <w:tcPr>
            <w:tcW w:w="5528" w:type="dxa"/>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jc w:val="left"/>
              <w:rPr>
                <w:rFonts w:ascii="仿宋_GB2312" w:eastAsia="仿宋_GB2312"/>
                <w:sz w:val="28"/>
                <w:szCs w:val="28"/>
              </w:rPr>
            </w:pPr>
            <w:r w:rsidRPr="00A17DD6">
              <w:rPr>
                <w:rFonts w:ascii="仿宋_GB2312" w:eastAsia="仿宋_GB2312" w:hint="eastAsia"/>
                <w:sz w:val="28"/>
                <w:szCs w:val="28"/>
              </w:rPr>
              <w:t>（2）（4）（9）</w:t>
            </w:r>
          </w:p>
        </w:tc>
        <w:tc>
          <w:tcPr>
            <w:tcW w:w="7233" w:type="dxa"/>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jc w:val="left"/>
              <w:rPr>
                <w:rFonts w:ascii="仿宋_GB2312" w:eastAsia="仿宋_GB2312"/>
                <w:sz w:val="28"/>
                <w:szCs w:val="28"/>
              </w:rPr>
            </w:pPr>
            <w:r w:rsidRPr="00A17DD6">
              <w:rPr>
                <w:rFonts w:ascii="仿宋_GB2312" w:eastAsia="仿宋_GB2312" w:hint="eastAsia"/>
                <w:sz w:val="28"/>
                <w:szCs w:val="28"/>
              </w:rPr>
              <w:t>整改工作</w:t>
            </w:r>
            <w:r>
              <w:rPr>
                <w:rFonts w:ascii="仿宋_GB2312" w:eastAsia="仿宋_GB2312" w:hint="eastAsia"/>
                <w:sz w:val="28"/>
                <w:szCs w:val="28"/>
              </w:rPr>
              <w:t>进展情况</w:t>
            </w:r>
            <w:r w:rsidRPr="00A17DD6">
              <w:rPr>
                <w:rFonts w:ascii="仿宋_GB2312" w:eastAsia="仿宋_GB2312" w:hint="eastAsia"/>
                <w:sz w:val="28"/>
                <w:szCs w:val="28"/>
              </w:rPr>
              <w:t>没有完全与措施对应。</w:t>
            </w:r>
          </w:p>
        </w:tc>
      </w:tr>
      <w:tr w:rsidR="00790BC8" w:rsidTr="009F34CE">
        <w:trPr>
          <w:trHeight w:val="784"/>
        </w:trPr>
        <w:tc>
          <w:tcPr>
            <w:tcW w:w="5528" w:type="dxa"/>
            <w:tcBorders>
              <w:top w:val="single" w:sz="4" w:space="0" w:color="auto"/>
              <w:left w:val="single" w:sz="4" w:space="0" w:color="auto"/>
              <w:bottom w:val="single" w:sz="4" w:space="0" w:color="auto"/>
              <w:right w:val="single" w:sz="4" w:space="0" w:color="auto"/>
            </w:tcBorders>
            <w:vAlign w:val="center"/>
            <w:hideMark/>
          </w:tcPr>
          <w:p w:rsidR="00790BC8" w:rsidRPr="00A17DD6" w:rsidRDefault="00790BC8" w:rsidP="009F34CE">
            <w:pPr>
              <w:rPr>
                <w:rFonts w:ascii="仿宋_GB2312" w:eastAsia="仿宋_GB2312"/>
                <w:sz w:val="28"/>
                <w:szCs w:val="28"/>
              </w:rPr>
            </w:pPr>
            <w:r w:rsidRPr="00A17DD6">
              <w:rPr>
                <w:rFonts w:ascii="仿宋_GB2312" w:eastAsia="仿宋_GB2312" w:hint="eastAsia"/>
                <w:sz w:val="28"/>
                <w:szCs w:val="28"/>
              </w:rPr>
              <w:t>（8）（10）(12-18)</w:t>
            </w:r>
          </w:p>
        </w:tc>
        <w:tc>
          <w:tcPr>
            <w:tcW w:w="7233" w:type="dxa"/>
            <w:tcBorders>
              <w:top w:val="single" w:sz="4" w:space="0" w:color="auto"/>
              <w:left w:val="single" w:sz="4" w:space="0" w:color="auto"/>
              <w:bottom w:val="single" w:sz="4" w:space="0" w:color="auto"/>
              <w:right w:val="single" w:sz="4" w:space="0" w:color="auto"/>
            </w:tcBorders>
            <w:vAlign w:val="center"/>
            <w:hideMark/>
          </w:tcPr>
          <w:p w:rsidR="00790BC8" w:rsidRPr="00A17DD6" w:rsidRDefault="00790BC8" w:rsidP="009F34CE">
            <w:pPr>
              <w:jc w:val="left"/>
              <w:rPr>
                <w:rFonts w:ascii="Calibri" w:hAnsi="Calibri"/>
                <w:kern w:val="0"/>
                <w:sz w:val="28"/>
                <w:szCs w:val="28"/>
              </w:rPr>
            </w:pPr>
            <w:r>
              <w:rPr>
                <w:rFonts w:ascii="仿宋_GB2312" w:eastAsia="仿宋_GB2312" w:hint="eastAsia"/>
                <w:sz w:val="28"/>
                <w:szCs w:val="28"/>
              </w:rPr>
              <w:t>整改工作</w:t>
            </w:r>
            <w:r w:rsidRPr="00A17DD6">
              <w:rPr>
                <w:rFonts w:ascii="仿宋_GB2312" w:eastAsia="仿宋_GB2312" w:hint="eastAsia"/>
                <w:sz w:val="28"/>
                <w:szCs w:val="28"/>
              </w:rPr>
              <w:t>还在推进过程中。</w:t>
            </w:r>
          </w:p>
        </w:tc>
      </w:tr>
      <w:tr w:rsidR="00790BC8" w:rsidTr="009F34CE">
        <w:trPr>
          <w:trHeight w:val="1714"/>
        </w:trPr>
        <w:tc>
          <w:tcPr>
            <w:tcW w:w="12761" w:type="dxa"/>
            <w:gridSpan w:val="2"/>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spacing w:line="360" w:lineRule="exact"/>
              <w:jc w:val="left"/>
              <w:rPr>
                <w:rFonts w:ascii="仿宋_GB2312" w:eastAsia="仿宋_GB2312" w:hAnsi="黑体"/>
                <w:sz w:val="28"/>
                <w:szCs w:val="28"/>
              </w:rPr>
            </w:pPr>
            <w:r w:rsidRPr="00A17DD6">
              <w:rPr>
                <w:rFonts w:ascii="仿宋_GB2312" w:eastAsia="仿宋_GB2312" w:hAnsi="黑体" w:hint="eastAsia"/>
                <w:b/>
                <w:sz w:val="28"/>
                <w:szCs w:val="28"/>
              </w:rPr>
              <w:t>其他：</w:t>
            </w:r>
            <w:r w:rsidRPr="00A17DD6">
              <w:rPr>
                <w:rFonts w:ascii="仿宋_GB2312" w:eastAsia="仿宋_GB2312" w:hAnsi="黑体" w:hint="eastAsia"/>
                <w:sz w:val="28"/>
                <w:szCs w:val="28"/>
              </w:rPr>
              <w:t>学院组织了巡视“回头看”整改工作的相应学习，并有专题会议研究学院整改工作。针对18个共性问题，提出了相应的整改措施</w:t>
            </w:r>
            <w:r>
              <w:rPr>
                <w:rFonts w:ascii="仿宋_GB2312" w:eastAsia="仿宋_GB2312" w:hAnsi="黑体" w:hint="eastAsia"/>
                <w:sz w:val="28"/>
                <w:szCs w:val="28"/>
              </w:rPr>
              <w:t>，</w:t>
            </w:r>
            <w:r w:rsidRPr="00A17DD6">
              <w:rPr>
                <w:rFonts w:ascii="仿宋_GB2312" w:eastAsia="仿宋_GB2312" w:hAnsi="黑体" w:hint="eastAsia"/>
                <w:sz w:val="28"/>
                <w:szCs w:val="28"/>
              </w:rPr>
              <w:t>目前还没有提出个性问题。</w:t>
            </w:r>
          </w:p>
          <w:p w:rsidR="00790BC8" w:rsidRPr="00A17DD6" w:rsidRDefault="00790BC8" w:rsidP="009F34CE">
            <w:pPr>
              <w:spacing w:line="360" w:lineRule="exact"/>
              <w:jc w:val="left"/>
              <w:rPr>
                <w:rFonts w:ascii="仿宋_GB2312" w:eastAsia="仿宋_GB2312" w:hAnsi="黑体"/>
                <w:sz w:val="28"/>
                <w:szCs w:val="28"/>
              </w:rPr>
            </w:pPr>
            <w:r w:rsidRPr="00A17DD6">
              <w:rPr>
                <w:rFonts w:ascii="仿宋_GB2312" w:eastAsia="仿宋_GB2312" w:hAnsi="黑体" w:hint="eastAsia"/>
                <w:sz w:val="28"/>
                <w:szCs w:val="28"/>
              </w:rPr>
              <w:t>一些问题学院层面的整改存在有一定困难，但尽力推进。</w:t>
            </w:r>
          </w:p>
          <w:p w:rsidR="00790BC8" w:rsidRPr="00A17DD6" w:rsidRDefault="00790BC8" w:rsidP="009F34CE">
            <w:pPr>
              <w:spacing w:line="360" w:lineRule="exact"/>
              <w:jc w:val="left"/>
              <w:rPr>
                <w:rFonts w:ascii="仿宋_GB2312" w:eastAsia="仿宋_GB2312" w:hAnsi="黑体"/>
                <w:sz w:val="28"/>
                <w:szCs w:val="28"/>
              </w:rPr>
            </w:pPr>
            <w:r w:rsidRPr="00A17DD6">
              <w:rPr>
                <w:rFonts w:ascii="仿宋_GB2312" w:eastAsia="仿宋_GB2312" w:hAnsi="黑体" w:hint="eastAsia"/>
                <w:sz w:val="28"/>
                <w:szCs w:val="28"/>
              </w:rPr>
              <w:t>要注重材料的整理</w:t>
            </w:r>
            <w:r>
              <w:rPr>
                <w:rFonts w:ascii="仿宋_GB2312" w:eastAsia="仿宋_GB2312" w:hAnsi="黑体" w:hint="eastAsia"/>
                <w:sz w:val="28"/>
                <w:szCs w:val="28"/>
              </w:rPr>
              <w:t>、归档</w:t>
            </w:r>
            <w:r w:rsidRPr="00A17DD6">
              <w:rPr>
                <w:rFonts w:ascii="仿宋_GB2312" w:eastAsia="仿宋_GB2312" w:hAnsi="黑体" w:hint="eastAsia"/>
                <w:sz w:val="28"/>
                <w:szCs w:val="28"/>
              </w:rPr>
              <w:t>。</w:t>
            </w:r>
          </w:p>
        </w:tc>
      </w:tr>
    </w:tbl>
    <w:p w:rsidR="00790BC8" w:rsidRDefault="00790BC8" w:rsidP="00790BC8">
      <w:pPr>
        <w:widowControl/>
        <w:spacing w:line="480" w:lineRule="auto"/>
      </w:pPr>
      <w:r>
        <w:rPr>
          <w:rFonts w:ascii="黑体" w:eastAsia="黑体" w:hAnsi="黑体" w:hint="eastAsia"/>
          <w:sz w:val="30"/>
          <w:szCs w:val="30"/>
        </w:rPr>
        <w:t>督查组人员签名：章靖平 胡承功</w:t>
      </w:r>
    </w:p>
    <w:p w:rsidR="00790BC8" w:rsidRDefault="00790BC8" w:rsidP="00790BC8">
      <w:pPr>
        <w:widowControl/>
        <w:spacing w:line="480" w:lineRule="atLeast"/>
        <w:ind w:firstLine="482"/>
        <w:jc w:val="left"/>
        <w:rPr>
          <w:rFonts w:ascii="方正小标宋简体" w:eastAsia="方正小标宋简体" w:hAnsi="华文中宋"/>
          <w:b/>
          <w:sz w:val="44"/>
          <w:szCs w:val="44"/>
        </w:rPr>
      </w:pPr>
      <w:r>
        <w:rPr>
          <w:rFonts w:ascii="方正小标宋简体" w:eastAsia="方正小标宋简体" w:hAnsi="华文中宋"/>
          <w:b/>
          <w:sz w:val="44"/>
          <w:szCs w:val="44"/>
        </w:rPr>
        <w:br w:type="page"/>
      </w:r>
    </w:p>
    <w:p w:rsidR="00790BC8" w:rsidRDefault="00790BC8" w:rsidP="00790BC8">
      <w:pPr>
        <w:jc w:val="center"/>
        <w:rPr>
          <w:rFonts w:ascii="方正小标宋简体" w:eastAsia="方正小标宋简体" w:hAnsi="华文中宋"/>
          <w:b/>
          <w:sz w:val="44"/>
          <w:szCs w:val="44"/>
        </w:rPr>
      </w:pPr>
      <w:r w:rsidRPr="00497B30">
        <w:rPr>
          <w:rFonts w:ascii="方正小标宋简体" w:eastAsia="方正小标宋简体" w:hAnsi="华文中宋" w:hint="eastAsia"/>
          <w:b/>
          <w:sz w:val="44"/>
          <w:szCs w:val="44"/>
        </w:rPr>
        <w:lastRenderedPageBreak/>
        <w:t>巡视“回头看”整改督查记录单</w:t>
      </w:r>
    </w:p>
    <w:p w:rsidR="00790BC8" w:rsidRDefault="00790BC8" w:rsidP="00790BC8">
      <w:pPr>
        <w:ind w:firstLineChars="300" w:firstLine="964"/>
        <w:rPr>
          <w:rFonts w:ascii="仿宋_GB2312" w:eastAsia="仿宋_GB2312"/>
          <w:b/>
          <w:sz w:val="32"/>
          <w:szCs w:val="32"/>
        </w:rPr>
      </w:pPr>
      <w:r>
        <w:rPr>
          <w:rFonts w:ascii="仿宋_GB2312" w:eastAsia="仿宋_GB2312" w:hint="eastAsia"/>
          <w:b/>
          <w:sz w:val="32"/>
          <w:szCs w:val="32"/>
        </w:rPr>
        <w:t>督查单位：纺织服装学院党委                         督查时间：2021.9.24</w:t>
      </w:r>
    </w:p>
    <w:tbl>
      <w:tblPr>
        <w:tblpPr w:leftFromText="180" w:rightFromText="180" w:vertAnchor="text" w:tblpX="1101" w:tblpY="1"/>
        <w:tblOverlap w:val="never"/>
        <w:tblW w:w="12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7233"/>
      </w:tblGrid>
      <w:tr w:rsidR="00790BC8" w:rsidTr="009F34CE">
        <w:trPr>
          <w:trHeight w:val="1204"/>
        </w:trPr>
        <w:tc>
          <w:tcPr>
            <w:tcW w:w="5528" w:type="dxa"/>
            <w:tcBorders>
              <w:top w:val="single" w:sz="4" w:space="0" w:color="auto"/>
              <w:left w:val="single" w:sz="4" w:space="0" w:color="auto"/>
              <w:bottom w:val="single" w:sz="4" w:space="0" w:color="auto"/>
              <w:right w:val="single" w:sz="4" w:space="0" w:color="auto"/>
            </w:tcBorders>
            <w:vAlign w:val="center"/>
            <w:hideMark/>
          </w:tcPr>
          <w:p w:rsidR="00790BC8" w:rsidRDefault="00790BC8" w:rsidP="009F34CE">
            <w:pPr>
              <w:snapToGrid w:val="0"/>
              <w:jc w:val="center"/>
              <w:rPr>
                <w:rFonts w:ascii="黑体" w:eastAsia="黑体" w:hAnsi="黑体"/>
                <w:sz w:val="32"/>
                <w:szCs w:val="32"/>
              </w:rPr>
            </w:pPr>
            <w:r>
              <w:rPr>
                <w:rFonts w:ascii="黑体" w:eastAsia="黑体" w:hAnsi="黑体" w:hint="eastAsia"/>
                <w:sz w:val="32"/>
                <w:szCs w:val="32"/>
              </w:rPr>
              <w:t>巡视反馈问题</w:t>
            </w:r>
          </w:p>
          <w:p w:rsidR="00790BC8" w:rsidRDefault="00790BC8" w:rsidP="009F34CE">
            <w:pPr>
              <w:snapToGrid w:val="0"/>
              <w:jc w:val="center"/>
              <w:rPr>
                <w:rFonts w:ascii="楷体" w:eastAsia="楷体" w:hAnsi="楷体"/>
                <w:b/>
                <w:sz w:val="24"/>
                <w:szCs w:val="24"/>
              </w:rPr>
            </w:pPr>
            <w:r>
              <w:rPr>
                <w:rFonts w:ascii="楷体" w:eastAsia="楷体" w:hAnsi="楷体" w:hint="eastAsia"/>
                <w:b/>
                <w:sz w:val="24"/>
                <w:szCs w:val="24"/>
              </w:rPr>
              <w:t>（按整改台账序号填写）</w:t>
            </w:r>
          </w:p>
        </w:tc>
        <w:tc>
          <w:tcPr>
            <w:tcW w:w="7233" w:type="dxa"/>
            <w:tcBorders>
              <w:top w:val="single" w:sz="4" w:space="0" w:color="auto"/>
              <w:left w:val="single" w:sz="4" w:space="0" w:color="auto"/>
              <w:bottom w:val="single" w:sz="4" w:space="0" w:color="auto"/>
              <w:right w:val="single" w:sz="4" w:space="0" w:color="auto"/>
            </w:tcBorders>
            <w:vAlign w:val="center"/>
            <w:hideMark/>
          </w:tcPr>
          <w:p w:rsidR="00790BC8" w:rsidRDefault="00790BC8" w:rsidP="009F34CE">
            <w:pPr>
              <w:jc w:val="center"/>
              <w:rPr>
                <w:rFonts w:ascii="黑体" w:eastAsia="黑体" w:hAnsi="黑体"/>
                <w:sz w:val="32"/>
                <w:szCs w:val="32"/>
              </w:rPr>
            </w:pPr>
            <w:r>
              <w:rPr>
                <w:rFonts w:ascii="黑体" w:eastAsia="黑体" w:hAnsi="黑体" w:hint="eastAsia"/>
                <w:sz w:val="32"/>
                <w:szCs w:val="32"/>
              </w:rPr>
              <w:t>整改任务落实情况</w:t>
            </w:r>
          </w:p>
        </w:tc>
      </w:tr>
      <w:tr w:rsidR="00790BC8" w:rsidTr="009F34CE">
        <w:trPr>
          <w:trHeight w:val="784"/>
        </w:trPr>
        <w:tc>
          <w:tcPr>
            <w:tcW w:w="5528" w:type="dxa"/>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jc w:val="left"/>
              <w:rPr>
                <w:rFonts w:ascii="仿宋_GB2312" w:eastAsia="仿宋_GB2312"/>
                <w:sz w:val="28"/>
                <w:szCs w:val="28"/>
              </w:rPr>
            </w:pPr>
            <w:r w:rsidRPr="00A17DD6">
              <w:rPr>
                <w:rFonts w:ascii="仿宋_GB2312" w:eastAsia="仿宋_GB2312" w:hint="eastAsia"/>
                <w:sz w:val="28"/>
                <w:szCs w:val="28"/>
              </w:rPr>
              <w:t>（19）</w:t>
            </w:r>
          </w:p>
        </w:tc>
        <w:tc>
          <w:tcPr>
            <w:tcW w:w="7233" w:type="dxa"/>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jc w:val="left"/>
              <w:rPr>
                <w:rFonts w:ascii="仿宋_GB2312" w:eastAsia="仿宋_GB2312"/>
                <w:sz w:val="28"/>
                <w:szCs w:val="28"/>
              </w:rPr>
            </w:pPr>
            <w:r w:rsidRPr="00A17DD6">
              <w:rPr>
                <w:rFonts w:ascii="仿宋_GB2312" w:eastAsia="仿宋_GB2312" w:hint="eastAsia"/>
                <w:sz w:val="28"/>
                <w:szCs w:val="28"/>
              </w:rPr>
              <w:t>提出了1个个性化问题，并提出相应的措施。</w:t>
            </w:r>
          </w:p>
        </w:tc>
      </w:tr>
      <w:tr w:rsidR="00790BC8" w:rsidTr="009F34CE">
        <w:trPr>
          <w:trHeight w:val="1955"/>
        </w:trPr>
        <w:tc>
          <w:tcPr>
            <w:tcW w:w="12761" w:type="dxa"/>
            <w:gridSpan w:val="2"/>
            <w:tcBorders>
              <w:top w:val="single" w:sz="4" w:space="0" w:color="auto"/>
              <w:left w:val="single" w:sz="4" w:space="0" w:color="auto"/>
              <w:bottom w:val="single" w:sz="4" w:space="0" w:color="auto"/>
              <w:right w:val="single" w:sz="4" w:space="0" w:color="auto"/>
            </w:tcBorders>
            <w:vAlign w:val="center"/>
            <w:hideMark/>
          </w:tcPr>
          <w:p w:rsidR="00790BC8" w:rsidRPr="00A17DD6" w:rsidRDefault="00790BC8" w:rsidP="009F34CE">
            <w:pPr>
              <w:jc w:val="left"/>
              <w:rPr>
                <w:rFonts w:ascii="仿宋_GB2312" w:eastAsia="仿宋_GB2312" w:hAnsi="Calibri"/>
                <w:kern w:val="0"/>
                <w:sz w:val="28"/>
                <w:szCs w:val="28"/>
              </w:rPr>
            </w:pPr>
            <w:r>
              <w:rPr>
                <w:rFonts w:ascii="仿宋_GB2312" w:eastAsia="仿宋_GB2312" w:hAnsi="黑体" w:hint="eastAsia"/>
                <w:sz w:val="28"/>
                <w:szCs w:val="28"/>
              </w:rPr>
              <w:t>其他：</w:t>
            </w:r>
            <w:r w:rsidRPr="00A17DD6">
              <w:rPr>
                <w:rFonts w:ascii="仿宋_GB2312" w:eastAsia="仿宋_GB2312" w:hAnsi="黑体" w:hint="eastAsia"/>
                <w:sz w:val="28"/>
                <w:szCs w:val="28"/>
              </w:rPr>
              <w:t>学院组织了巡视“回头看”整改工作的相应学习，并有专题会议研究学院整改工作。针对18个共性问题，提出了相应的整改措施，</w:t>
            </w:r>
            <w:r>
              <w:rPr>
                <w:rFonts w:ascii="仿宋_GB2312" w:eastAsia="仿宋_GB2312" w:hAnsi="黑体" w:hint="eastAsia"/>
                <w:sz w:val="28"/>
                <w:szCs w:val="28"/>
              </w:rPr>
              <w:t>正在</w:t>
            </w:r>
            <w:r w:rsidRPr="00A17DD6">
              <w:rPr>
                <w:rFonts w:ascii="仿宋_GB2312" w:eastAsia="仿宋_GB2312" w:hAnsi="黑体" w:hint="eastAsia"/>
                <w:sz w:val="28"/>
                <w:szCs w:val="28"/>
              </w:rPr>
              <w:t>有序推进，整改工作比较扎实。</w:t>
            </w:r>
          </w:p>
        </w:tc>
      </w:tr>
    </w:tbl>
    <w:p w:rsidR="00790BC8" w:rsidRDefault="00790BC8" w:rsidP="00790BC8">
      <w:pPr>
        <w:widowControl/>
        <w:spacing w:line="480" w:lineRule="auto"/>
      </w:pPr>
      <w:r>
        <w:rPr>
          <w:rFonts w:ascii="黑体" w:eastAsia="黑体" w:hAnsi="黑体"/>
          <w:sz w:val="30"/>
          <w:szCs w:val="30"/>
        </w:rPr>
        <w:br w:type="textWrapping" w:clear="all"/>
      </w:r>
      <w:r>
        <w:rPr>
          <w:rFonts w:ascii="黑体" w:eastAsia="黑体" w:hAnsi="黑体" w:hint="eastAsia"/>
          <w:sz w:val="30"/>
          <w:szCs w:val="30"/>
        </w:rPr>
        <w:t>督查组人员签名：章靖平 胡承功</w:t>
      </w:r>
    </w:p>
    <w:p w:rsidR="00790BC8" w:rsidRDefault="00790BC8" w:rsidP="00790BC8">
      <w:pPr>
        <w:widowControl/>
        <w:spacing w:line="480" w:lineRule="atLeast"/>
        <w:ind w:firstLine="482"/>
        <w:jc w:val="left"/>
      </w:pPr>
      <w:r>
        <w:br w:type="page"/>
      </w:r>
    </w:p>
    <w:p w:rsidR="00790BC8" w:rsidRDefault="00790BC8" w:rsidP="00790BC8">
      <w:pPr>
        <w:widowControl/>
        <w:jc w:val="center"/>
        <w:rPr>
          <w:rFonts w:ascii="仿宋_GB2312" w:eastAsia="仿宋_GB2312"/>
          <w:sz w:val="32"/>
          <w:szCs w:val="32"/>
        </w:rPr>
      </w:pPr>
    </w:p>
    <w:p w:rsidR="00790BC8" w:rsidRDefault="00790BC8" w:rsidP="00790BC8">
      <w:pPr>
        <w:widowControl/>
        <w:jc w:val="center"/>
        <w:rPr>
          <w:rFonts w:ascii="方正小标宋简体" w:eastAsia="方正小标宋简体" w:hAnsi="华文中宋"/>
          <w:b/>
          <w:sz w:val="44"/>
          <w:szCs w:val="44"/>
        </w:rPr>
      </w:pPr>
      <w:r w:rsidRPr="00497B30">
        <w:rPr>
          <w:rFonts w:ascii="方正小标宋简体" w:eastAsia="方正小标宋简体" w:hAnsi="华文中宋" w:hint="eastAsia"/>
          <w:b/>
          <w:sz w:val="44"/>
          <w:szCs w:val="44"/>
        </w:rPr>
        <w:t>巡视“回头看”整改督查记录单</w:t>
      </w:r>
    </w:p>
    <w:p w:rsidR="00790BC8" w:rsidRDefault="00790BC8" w:rsidP="00790BC8">
      <w:pPr>
        <w:ind w:firstLineChars="300" w:firstLine="964"/>
        <w:rPr>
          <w:rFonts w:ascii="仿宋_GB2312" w:eastAsia="仿宋_GB2312"/>
          <w:b/>
          <w:sz w:val="32"/>
          <w:szCs w:val="32"/>
        </w:rPr>
      </w:pPr>
      <w:r>
        <w:rPr>
          <w:rFonts w:ascii="仿宋_GB2312" w:eastAsia="仿宋_GB2312" w:hint="eastAsia"/>
          <w:b/>
          <w:sz w:val="32"/>
          <w:szCs w:val="32"/>
        </w:rPr>
        <w:t>督查单位：生物与食品工程学院党委                  督查时间：2021.9.24</w:t>
      </w:r>
    </w:p>
    <w:tbl>
      <w:tblPr>
        <w:tblW w:w="1276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7233"/>
      </w:tblGrid>
      <w:tr w:rsidR="00790BC8" w:rsidTr="009F34CE">
        <w:trPr>
          <w:trHeight w:val="1204"/>
        </w:trPr>
        <w:tc>
          <w:tcPr>
            <w:tcW w:w="5528" w:type="dxa"/>
            <w:tcBorders>
              <w:top w:val="single" w:sz="4" w:space="0" w:color="auto"/>
              <w:left w:val="single" w:sz="4" w:space="0" w:color="auto"/>
              <w:bottom w:val="single" w:sz="4" w:space="0" w:color="auto"/>
              <w:right w:val="single" w:sz="4" w:space="0" w:color="auto"/>
            </w:tcBorders>
            <w:vAlign w:val="center"/>
            <w:hideMark/>
          </w:tcPr>
          <w:p w:rsidR="00790BC8" w:rsidRDefault="00790BC8" w:rsidP="009F34CE">
            <w:pPr>
              <w:snapToGrid w:val="0"/>
              <w:jc w:val="center"/>
              <w:rPr>
                <w:rFonts w:ascii="黑体" w:eastAsia="黑体" w:hAnsi="黑体"/>
                <w:sz w:val="32"/>
                <w:szCs w:val="32"/>
              </w:rPr>
            </w:pPr>
            <w:r>
              <w:rPr>
                <w:rFonts w:ascii="黑体" w:eastAsia="黑体" w:hAnsi="黑体" w:hint="eastAsia"/>
                <w:sz w:val="32"/>
                <w:szCs w:val="32"/>
              </w:rPr>
              <w:t>巡视反馈问题</w:t>
            </w:r>
          </w:p>
          <w:p w:rsidR="00790BC8" w:rsidRDefault="00790BC8" w:rsidP="009F34CE">
            <w:pPr>
              <w:snapToGrid w:val="0"/>
              <w:jc w:val="center"/>
              <w:rPr>
                <w:rFonts w:ascii="楷体" w:eastAsia="楷体" w:hAnsi="楷体"/>
                <w:b/>
                <w:sz w:val="24"/>
                <w:szCs w:val="24"/>
              </w:rPr>
            </w:pPr>
            <w:r>
              <w:rPr>
                <w:rFonts w:ascii="楷体" w:eastAsia="楷体" w:hAnsi="楷体" w:hint="eastAsia"/>
                <w:b/>
                <w:sz w:val="24"/>
                <w:szCs w:val="24"/>
              </w:rPr>
              <w:t>（按整改台账序号填写）</w:t>
            </w:r>
          </w:p>
        </w:tc>
        <w:tc>
          <w:tcPr>
            <w:tcW w:w="7233" w:type="dxa"/>
            <w:tcBorders>
              <w:top w:val="single" w:sz="4" w:space="0" w:color="auto"/>
              <w:left w:val="single" w:sz="4" w:space="0" w:color="auto"/>
              <w:bottom w:val="single" w:sz="4" w:space="0" w:color="auto"/>
              <w:right w:val="single" w:sz="4" w:space="0" w:color="auto"/>
            </w:tcBorders>
            <w:vAlign w:val="center"/>
            <w:hideMark/>
          </w:tcPr>
          <w:p w:rsidR="00790BC8" w:rsidRDefault="00790BC8" w:rsidP="009F34CE">
            <w:pPr>
              <w:jc w:val="center"/>
              <w:rPr>
                <w:rFonts w:ascii="黑体" w:eastAsia="黑体" w:hAnsi="黑体"/>
                <w:sz w:val="32"/>
                <w:szCs w:val="32"/>
              </w:rPr>
            </w:pPr>
            <w:r>
              <w:rPr>
                <w:rFonts w:ascii="黑体" w:eastAsia="黑体" w:hAnsi="黑体" w:hint="eastAsia"/>
                <w:sz w:val="32"/>
                <w:szCs w:val="32"/>
              </w:rPr>
              <w:t>整改任务落实情况</w:t>
            </w:r>
          </w:p>
        </w:tc>
      </w:tr>
      <w:tr w:rsidR="00790BC8" w:rsidTr="009F34CE">
        <w:trPr>
          <w:trHeight w:val="1889"/>
        </w:trPr>
        <w:tc>
          <w:tcPr>
            <w:tcW w:w="5528" w:type="dxa"/>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jc w:val="center"/>
              <w:rPr>
                <w:rFonts w:ascii="仿宋_GB2312" w:eastAsia="仿宋_GB2312"/>
                <w:sz w:val="28"/>
                <w:szCs w:val="28"/>
              </w:rPr>
            </w:pPr>
            <w:r w:rsidRPr="00A17DD6">
              <w:rPr>
                <w:rFonts w:ascii="仿宋_GB2312" w:eastAsia="仿宋_GB2312" w:hint="eastAsia"/>
                <w:sz w:val="28"/>
                <w:szCs w:val="28"/>
              </w:rPr>
              <w:t>（19）</w:t>
            </w:r>
          </w:p>
        </w:tc>
        <w:tc>
          <w:tcPr>
            <w:tcW w:w="7233" w:type="dxa"/>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jc w:val="left"/>
              <w:rPr>
                <w:rFonts w:ascii="仿宋_GB2312" w:eastAsia="仿宋_GB2312"/>
                <w:sz w:val="28"/>
                <w:szCs w:val="28"/>
              </w:rPr>
            </w:pPr>
            <w:r w:rsidRPr="00A17DD6">
              <w:rPr>
                <w:rFonts w:ascii="仿宋_GB2312" w:eastAsia="仿宋_GB2312" w:hint="eastAsia"/>
                <w:sz w:val="28"/>
                <w:szCs w:val="28"/>
              </w:rPr>
              <w:t>针对学院实际情况，将“危化品管理机制未理顺”作为个性化问题，并提出了整改措施。</w:t>
            </w:r>
          </w:p>
        </w:tc>
      </w:tr>
      <w:tr w:rsidR="00790BC8" w:rsidTr="009F34CE">
        <w:trPr>
          <w:trHeight w:val="1698"/>
        </w:trPr>
        <w:tc>
          <w:tcPr>
            <w:tcW w:w="12761" w:type="dxa"/>
            <w:gridSpan w:val="2"/>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jc w:val="left"/>
              <w:rPr>
                <w:rFonts w:ascii="仿宋_GB2312" w:eastAsia="仿宋_GB2312" w:hAnsi="黑体"/>
                <w:sz w:val="28"/>
                <w:szCs w:val="28"/>
              </w:rPr>
            </w:pPr>
            <w:r w:rsidRPr="00A17DD6">
              <w:rPr>
                <w:rFonts w:ascii="仿宋_GB2312" w:eastAsia="仿宋_GB2312" w:hAnsi="黑体" w:hint="eastAsia"/>
                <w:b/>
                <w:sz w:val="28"/>
                <w:szCs w:val="28"/>
              </w:rPr>
              <w:t>其他：</w:t>
            </w:r>
            <w:r w:rsidRPr="00A17DD6">
              <w:rPr>
                <w:rFonts w:ascii="仿宋_GB2312" w:eastAsia="仿宋_GB2312" w:hAnsi="黑体" w:hint="eastAsia"/>
                <w:sz w:val="28"/>
                <w:szCs w:val="28"/>
              </w:rPr>
              <w:t>针对18个共性问题，提出了相应的整改措施。学院组织了巡视“回头看”整改工作的相应学习，并有专题会议研究学院整改工作。</w:t>
            </w:r>
          </w:p>
          <w:p w:rsidR="00790BC8" w:rsidRPr="00A17DD6" w:rsidRDefault="00790BC8" w:rsidP="009F34CE">
            <w:pPr>
              <w:jc w:val="left"/>
              <w:rPr>
                <w:rFonts w:ascii="仿宋_GB2312" w:eastAsia="仿宋_GB2312" w:hAnsi="黑体"/>
                <w:sz w:val="28"/>
                <w:szCs w:val="28"/>
              </w:rPr>
            </w:pPr>
            <w:r w:rsidRPr="00A17DD6">
              <w:rPr>
                <w:rFonts w:ascii="仿宋_GB2312" w:eastAsia="仿宋_GB2312" w:hAnsi="黑体" w:hint="eastAsia"/>
                <w:sz w:val="28"/>
                <w:szCs w:val="28"/>
              </w:rPr>
              <w:t>注意对材料的收集、归纳、整理。</w:t>
            </w:r>
          </w:p>
        </w:tc>
      </w:tr>
    </w:tbl>
    <w:p w:rsidR="00790BC8" w:rsidRDefault="00790BC8" w:rsidP="00790BC8">
      <w:pPr>
        <w:widowControl/>
        <w:spacing w:line="480" w:lineRule="auto"/>
      </w:pPr>
      <w:r>
        <w:rPr>
          <w:rFonts w:ascii="黑体" w:eastAsia="黑体" w:hAnsi="黑体" w:hint="eastAsia"/>
          <w:sz w:val="30"/>
          <w:szCs w:val="30"/>
        </w:rPr>
        <w:t>督查组人员签名：章靖平 胡承功</w:t>
      </w:r>
    </w:p>
    <w:p w:rsidR="00790BC8" w:rsidRDefault="00790BC8" w:rsidP="00790BC8">
      <w:pPr>
        <w:widowControl/>
        <w:spacing w:line="480" w:lineRule="atLeast"/>
        <w:ind w:firstLine="482"/>
        <w:jc w:val="left"/>
      </w:pPr>
      <w:r>
        <w:br w:type="page"/>
      </w:r>
    </w:p>
    <w:p w:rsidR="00790BC8" w:rsidRDefault="00790BC8" w:rsidP="00790BC8">
      <w:pPr>
        <w:widowControl/>
        <w:jc w:val="center"/>
        <w:rPr>
          <w:rFonts w:ascii="方正小标宋简体" w:eastAsia="方正小标宋简体" w:hAnsi="华文中宋"/>
          <w:b/>
          <w:sz w:val="44"/>
          <w:szCs w:val="44"/>
        </w:rPr>
      </w:pPr>
      <w:r w:rsidRPr="00497B30">
        <w:rPr>
          <w:rFonts w:ascii="方正小标宋简体" w:eastAsia="方正小标宋简体" w:hAnsi="华文中宋" w:hint="eastAsia"/>
          <w:b/>
          <w:sz w:val="44"/>
          <w:szCs w:val="44"/>
        </w:rPr>
        <w:lastRenderedPageBreak/>
        <w:t>巡视“回头看”整改督查记录单</w:t>
      </w:r>
    </w:p>
    <w:p w:rsidR="00790BC8" w:rsidRDefault="00790BC8" w:rsidP="00790BC8">
      <w:pPr>
        <w:ind w:firstLineChars="300" w:firstLine="964"/>
        <w:rPr>
          <w:rFonts w:ascii="仿宋_GB2312" w:eastAsia="仿宋_GB2312"/>
          <w:b/>
          <w:sz w:val="32"/>
          <w:szCs w:val="32"/>
        </w:rPr>
      </w:pPr>
      <w:r>
        <w:rPr>
          <w:rFonts w:ascii="仿宋_GB2312" w:eastAsia="仿宋_GB2312" w:hint="eastAsia"/>
          <w:b/>
          <w:sz w:val="32"/>
          <w:szCs w:val="32"/>
        </w:rPr>
        <w:t>督查单位：纪委办                                     督查时间：2021.9.24</w:t>
      </w:r>
    </w:p>
    <w:tbl>
      <w:tblPr>
        <w:tblW w:w="1276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7233"/>
      </w:tblGrid>
      <w:tr w:rsidR="00790BC8" w:rsidTr="009F34CE">
        <w:trPr>
          <w:trHeight w:val="1204"/>
        </w:trPr>
        <w:tc>
          <w:tcPr>
            <w:tcW w:w="5528" w:type="dxa"/>
            <w:tcBorders>
              <w:top w:val="single" w:sz="4" w:space="0" w:color="auto"/>
              <w:left w:val="single" w:sz="4" w:space="0" w:color="auto"/>
              <w:bottom w:val="single" w:sz="4" w:space="0" w:color="auto"/>
              <w:right w:val="single" w:sz="4" w:space="0" w:color="auto"/>
            </w:tcBorders>
            <w:vAlign w:val="center"/>
            <w:hideMark/>
          </w:tcPr>
          <w:p w:rsidR="00790BC8" w:rsidRDefault="00790BC8" w:rsidP="009F34CE">
            <w:pPr>
              <w:snapToGrid w:val="0"/>
              <w:jc w:val="center"/>
              <w:rPr>
                <w:rFonts w:ascii="黑体" w:eastAsia="黑体" w:hAnsi="黑体"/>
                <w:sz w:val="32"/>
                <w:szCs w:val="32"/>
              </w:rPr>
            </w:pPr>
            <w:r>
              <w:rPr>
                <w:rFonts w:ascii="黑体" w:eastAsia="黑体" w:hAnsi="黑体" w:hint="eastAsia"/>
                <w:sz w:val="32"/>
                <w:szCs w:val="32"/>
              </w:rPr>
              <w:t>巡视反馈问题</w:t>
            </w:r>
          </w:p>
          <w:p w:rsidR="00790BC8" w:rsidRDefault="00790BC8" w:rsidP="009F34CE">
            <w:pPr>
              <w:snapToGrid w:val="0"/>
              <w:jc w:val="center"/>
              <w:rPr>
                <w:rFonts w:ascii="楷体" w:eastAsia="楷体" w:hAnsi="楷体"/>
                <w:b/>
                <w:sz w:val="24"/>
                <w:szCs w:val="24"/>
              </w:rPr>
            </w:pPr>
            <w:r>
              <w:rPr>
                <w:rFonts w:ascii="楷体" w:eastAsia="楷体" w:hAnsi="楷体" w:hint="eastAsia"/>
                <w:b/>
                <w:sz w:val="24"/>
                <w:szCs w:val="24"/>
              </w:rPr>
              <w:t>（按整改台账序号填写）</w:t>
            </w:r>
          </w:p>
        </w:tc>
        <w:tc>
          <w:tcPr>
            <w:tcW w:w="7233" w:type="dxa"/>
            <w:tcBorders>
              <w:top w:val="single" w:sz="4" w:space="0" w:color="auto"/>
              <w:left w:val="single" w:sz="4" w:space="0" w:color="auto"/>
              <w:bottom w:val="single" w:sz="4" w:space="0" w:color="auto"/>
              <w:right w:val="single" w:sz="4" w:space="0" w:color="auto"/>
            </w:tcBorders>
            <w:vAlign w:val="center"/>
            <w:hideMark/>
          </w:tcPr>
          <w:p w:rsidR="00790BC8" w:rsidRDefault="00790BC8" w:rsidP="009F34CE">
            <w:pPr>
              <w:jc w:val="center"/>
              <w:rPr>
                <w:rFonts w:ascii="黑体" w:eastAsia="黑体" w:hAnsi="黑体"/>
                <w:sz w:val="32"/>
                <w:szCs w:val="32"/>
              </w:rPr>
            </w:pPr>
            <w:r>
              <w:rPr>
                <w:rFonts w:ascii="黑体" w:eastAsia="黑体" w:hAnsi="黑体" w:hint="eastAsia"/>
                <w:sz w:val="32"/>
                <w:szCs w:val="32"/>
              </w:rPr>
              <w:t>整改任务落实情况</w:t>
            </w:r>
          </w:p>
        </w:tc>
      </w:tr>
      <w:tr w:rsidR="00790BC8" w:rsidTr="009F34CE">
        <w:trPr>
          <w:trHeight w:val="784"/>
        </w:trPr>
        <w:tc>
          <w:tcPr>
            <w:tcW w:w="5528" w:type="dxa"/>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jc w:val="left"/>
              <w:rPr>
                <w:rFonts w:ascii="仿宋_GB2312" w:eastAsia="仿宋_GB2312"/>
                <w:sz w:val="28"/>
                <w:szCs w:val="28"/>
              </w:rPr>
            </w:pPr>
            <w:r>
              <w:rPr>
                <w:rFonts w:ascii="仿宋_GB2312" w:eastAsia="仿宋_GB2312" w:hint="eastAsia"/>
                <w:sz w:val="28"/>
                <w:szCs w:val="28"/>
              </w:rPr>
              <w:t>25</w:t>
            </w:r>
          </w:p>
        </w:tc>
        <w:tc>
          <w:tcPr>
            <w:tcW w:w="7233" w:type="dxa"/>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jc w:val="left"/>
              <w:rPr>
                <w:rFonts w:ascii="仿宋_GB2312" w:eastAsia="仿宋_GB2312"/>
                <w:sz w:val="28"/>
                <w:szCs w:val="28"/>
              </w:rPr>
            </w:pPr>
            <w:r>
              <w:rPr>
                <w:rFonts w:ascii="仿宋_GB2312" w:eastAsia="仿宋_GB2312" w:hint="eastAsia"/>
                <w:sz w:val="28"/>
                <w:szCs w:val="28"/>
              </w:rPr>
              <w:t>建议将廉政风险防控机制建设情况纳入党委与纪委会商重要内容。</w:t>
            </w:r>
          </w:p>
        </w:tc>
      </w:tr>
      <w:tr w:rsidR="00790BC8" w:rsidTr="009F34CE">
        <w:trPr>
          <w:trHeight w:val="1714"/>
        </w:trPr>
        <w:tc>
          <w:tcPr>
            <w:tcW w:w="12761" w:type="dxa"/>
            <w:gridSpan w:val="2"/>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spacing w:line="360" w:lineRule="exact"/>
              <w:jc w:val="left"/>
              <w:rPr>
                <w:rFonts w:ascii="仿宋_GB2312" w:eastAsia="仿宋_GB2312" w:hAnsi="黑体"/>
                <w:sz w:val="28"/>
                <w:szCs w:val="28"/>
              </w:rPr>
            </w:pPr>
            <w:r w:rsidRPr="00A17DD6">
              <w:rPr>
                <w:rFonts w:ascii="仿宋_GB2312" w:eastAsia="仿宋_GB2312" w:hAnsi="黑体" w:hint="eastAsia"/>
                <w:b/>
                <w:sz w:val="28"/>
                <w:szCs w:val="28"/>
              </w:rPr>
              <w:t>其他：</w:t>
            </w:r>
            <w:r>
              <w:rPr>
                <w:rFonts w:ascii="仿宋_GB2312" w:eastAsia="仿宋_GB2312" w:hAnsi="黑体" w:hint="eastAsia"/>
                <w:sz w:val="28"/>
                <w:szCs w:val="28"/>
              </w:rPr>
              <w:t>专门召开会议研究整改措施；按时报送周报；相关文件和制度正在起草中。</w:t>
            </w:r>
          </w:p>
        </w:tc>
      </w:tr>
    </w:tbl>
    <w:p w:rsidR="00790BC8" w:rsidRDefault="00790BC8" w:rsidP="00790BC8">
      <w:pPr>
        <w:widowControl/>
        <w:spacing w:line="480" w:lineRule="auto"/>
      </w:pPr>
      <w:r>
        <w:rPr>
          <w:rFonts w:ascii="黑体" w:eastAsia="黑体" w:hAnsi="黑体" w:hint="eastAsia"/>
          <w:sz w:val="30"/>
          <w:szCs w:val="30"/>
        </w:rPr>
        <w:t>督查组人员签名：郑千里  周海林</w:t>
      </w:r>
    </w:p>
    <w:p w:rsidR="00790BC8" w:rsidRDefault="00790BC8" w:rsidP="00790BC8">
      <w:pPr>
        <w:widowControl/>
        <w:spacing w:line="480" w:lineRule="atLeast"/>
        <w:ind w:firstLine="482"/>
        <w:jc w:val="left"/>
        <w:rPr>
          <w:rFonts w:ascii="方正小标宋简体" w:eastAsia="方正小标宋简体" w:hAnsi="华文中宋"/>
          <w:b/>
          <w:sz w:val="44"/>
          <w:szCs w:val="44"/>
        </w:rPr>
      </w:pPr>
      <w:r>
        <w:rPr>
          <w:rFonts w:ascii="方正小标宋简体" w:eastAsia="方正小标宋简体" w:hAnsi="华文中宋"/>
          <w:b/>
          <w:sz w:val="44"/>
          <w:szCs w:val="44"/>
        </w:rPr>
        <w:br w:type="page"/>
      </w:r>
    </w:p>
    <w:p w:rsidR="00790BC8" w:rsidRDefault="00790BC8" w:rsidP="00790BC8">
      <w:pPr>
        <w:widowControl/>
        <w:jc w:val="center"/>
        <w:rPr>
          <w:rFonts w:ascii="方正小标宋简体" w:eastAsia="方正小标宋简体" w:hAnsi="华文中宋"/>
          <w:b/>
          <w:sz w:val="44"/>
          <w:szCs w:val="44"/>
        </w:rPr>
      </w:pPr>
      <w:r w:rsidRPr="00497B30">
        <w:rPr>
          <w:rFonts w:ascii="方正小标宋简体" w:eastAsia="方正小标宋简体" w:hAnsi="华文中宋" w:hint="eastAsia"/>
          <w:b/>
          <w:sz w:val="44"/>
          <w:szCs w:val="44"/>
        </w:rPr>
        <w:lastRenderedPageBreak/>
        <w:t>巡视“回头看”整改督查记录单</w:t>
      </w:r>
    </w:p>
    <w:p w:rsidR="00790BC8" w:rsidRDefault="00790BC8" w:rsidP="00790BC8">
      <w:pPr>
        <w:ind w:firstLineChars="300" w:firstLine="964"/>
        <w:rPr>
          <w:rFonts w:ascii="仿宋_GB2312" w:eastAsia="仿宋_GB2312"/>
          <w:b/>
          <w:sz w:val="32"/>
          <w:szCs w:val="32"/>
        </w:rPr>
      </w:pPr>
      <w:r>
        <w:rPr>
          <w:rFonts w:ascii="仿宋_GB2312" w:eastAsia="仿宋_GB2312" w:hint="eastAsia"/>
          <w:b/>
          <w:sz w:val="32"/>
          <w:szCs w:val="32"/>
        </w:rPr>
        <w:t>督查单位：人事处                                     督查时间：2021.9.26</w:t>
      </w:r>
    </w:p>
    <w:tbl>
      <w:tblPr>
        <w:tblW w:w="1276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7233"/>
      </w:tblGrid>
      <w:tr w:rsidR="00790BC8" w:rsidTr="009F34CE">
        <w:trPr>
          <w:trHeight w:val="1204"/>
        </w:trPr>
        <w:tc>
          <w:tcPr>
            <w:tcW w:w="5528" w:type="dxa"/>
            <w:tcBorders>
              <w:top w:val="single" w:sz="4" w:space="0" w:color="auto"/>
              <w:left w:val="single" w:sz="4" w:space="0" w:color="auto"/>
              <w:bottom w:val="single" w:sz="4" w:space="0" w:color="auto"/>
              <w:right w:val="single" w:sz="4" w:space="0" w:color="auto"/>
            </w:tcBorders>
            <w:vAlign w:val="center"/>
            <w:hideMark/>
          </w:tcPr>
          <w:p w:rsidR="00790BC8" w:rsidRDefault="00790BC8" w:rsidP="009F34CE">
            <w:pPr>
              <w:snapToGrid w:val="0"/>
              <w:jc w:val="center"/>
              <w:rPr>
                <w:rFonts w:ascii="黑体" w:eastAsia="黑体" w:hAnsi="黑体"/>
                <w:sz w:val="32"/>
                <w:szCs w:val="32"/>
              </w:rPr>
            </w:pPr>
            <w:r>
              <w:rPr>
                <w:rFonts w:ascii="黑体" w:eastAsia="黑体" w:hAnsi="黑体" w:hint="eastAsia"/>
                <w:sz w:val="32"/>
                <w:szCs w:val="32"/>
              </w:rPr>
              <w:t>巡视反馈问题</w:t>
            </w:r>
          </w:p>
          <w:p w:rsidR="00790BC8" w:rsidRDefault="00790BC8" w:rsidP="009F34CE">
            <w:pPr>
              <w:snapToGrid w:val="0"/>
              <w:jc w:val="center"/>
              <w:rPr>
                <w:rFonts w:ascii="楷体" w:eastAsia="楷体" w:hAnsi="楷体"/>
                <w:b/>
                <w:sz w:val="24"/>
                <w:szCs w:val="24"/>
              </w:rPr>
            </w:pPr>
            <w:r>
              <w:rPr>
                <w:rFonts w:ascii="楷体" w:eastAsia="楷体" w:hAnsi="楷体" w:hint="eastAsia"/>
                <w:b/>
                <w:sz w:val="24"/>
                <w:szCs w:val="24"/>
              </w:rPr>
              <w:t>（按整改台账序号填写）</w:t>
            </w:r>
          </w:p>
        </w:tc>
        <w:tc>
          <w:tcPr>
            <w:tcW w:w="7233" w:type="dxa"/>
            <w:tcBorders>
              <w:top w:val="single" w:sz="4" w:space="0" w:color="auto"/>
              <w:left w:val="single" w:sz="4" w:space="0" w:color="auto"/>
              <w:bottom w:val="single" w:sz="4" w:space="0" w:color="auto"/>
              <w:right w:val="single" w:sz="4" w:space="0" w:color="auto"/>
            </w:tcBorders>
            <w:vAlign w:val="center"/>
            <w:hideMark/>
          </w:tcPr>
          <w:p w:rsidR="00790BC8" w:rsidRDefault="00790BC8" w:rsidP="009F34CE">
            <w:pPr>
              <w:jc w:val="center"/>
              <w:rPr>
                <w:rFonts w:ascii="黑体" w:eastAsia="黑体" w:hAnsi="黑体"/>
                <w:sz w:val="32"/>
                <w:szCs w:val="32"/>
              </w:rPr>
            </w:pPr>
            <w:r>
              <w:rPr>
                <w:rFonts w:ascii="黑体" w:eastAsia="黑体" w:hAnsi="黑体" w:hint="eastAsia"/>
                <w:sz w:val="32"/>
                <w:szCs w:val="32"/>
              </w:rPr>
              <w:t>整改任务落实情况</w:t>
            </w:r>
          </w:p>
        </w:tc>
      </w:tr>
      <w:tr w:rsidR="00790BC8" w:rsidTr="009F34CE">
        <w:trPr>
          <w:trHeight w:val="784"/>
        </w:trPr>
        <w:tc>
          <w:tcPr>
            <w:tcW w:w="5528" w:type="dxa"/>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jc w:val="left"/>
              <w:rPr>
                <w:rFonts w:ascii="仿宋_GB2312" w:eastAsia="仿宋_GB2312"/>
                <w:sz w:val="28"/>
                <w:szCs w:val="28"/>
              </w:rPr>
            </w:pPr>
            <w:r>
              <w:rPr>
                <w:rFonts w:ascii="仿宋_GB2312" w:eastAsia="仿宋_GB2312" w:hint="eastAsia"/>
                <w:sz w:val="28"/>
                <w:szCs w:val="28"/>
              </w:rPr>
              <w:t>9</w:t>
            </w:r>
          </w:p>
        </w:tc>
        <w:tc>
          <w:tcPr>
            <w:tcW w:w="7233" w:type="dxa"/>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jc w:val="left"/>
              <w:rPr>
                <w:rFonts w:ascii="仿宋_GB2312" w:eastAsia="仿宋_GB2312"/>
                <w:sz w:val="28"/>
                <w:szCs w:val="28"/>
              </w:rPr>
            </w:pPr>
            <w:r>
              <w:rPr>
                <w:rFonts w:ascii="仿宋_GB2312" w:eastAsia="仿宋_GB2312" w:hint="eastAsia"/>
                <w:sz w:val="28"/>
                <w:szCs w:val="28"/>
              </w:rPr>
              <w:t>正在有序推进整改措施落实，但在协调其他部门合力推进整改方面还存在一定难度。</w:t>
            </w:r>
          </w:p>
        </w:tc>
      </w:tr>
      <w:tr w:rsidR="00790BC8" w:rsidTr="009F34CE">
        <w:trPr>
          <w:trHeight w:val="1714"/>
        </w:trPr>
        <w:tc>
          <w:tcPr>
            <w:tcW w:w="12761" w:type="dxa"/>
            <w:gridSpan w:val="2"/>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spacing w:line="360" w:lineRule="exact"/>
              <w:jc w:val="left"/>
              <w:rPr>
                <w:rFonts w:ascii="仿宋_GB2312" w:eastAsia="仿宋_GB2312" w:hAnsi="黑体"/>
                <w:sz w:val="28"/>
                <w:szCs w:val="28"/>
              </w:rPr>
            </w:pPr>
            <w:r w:rsidRPr="00A17DD6">
              <w:rPr>
                <w:rFonts w:ascii="仿宋_GB2312" w:eastAsia="仿宋_GB2312" w:hAnsi="黑体" w:hint="eastAsia"/>
                <w:b/>
                <w:sz w:val="28"/>
                <w:szCs w:val="28"/>
              </w:rPr>
              <w:t>其他：</w:t>
            </w:r>
            <w:r>
              <w:rPr>
                <w:rFonts w:ascii="仿宋_GB2312" w:eastAsia="仿宋_GB2312" w:hAnsi="黑体" w:hint="eastAsia"/>
                <w:sz w:val="28"/>
                <w:szCs w:val="28"/>
              </w:rPr>
              <w:t>专门召开会议研究整改措施；成立工作专班，落实专人负责；每周召开专题会议研究，按时报送周报；相关文件和制度正在起草中。</w:t>
            </w:r>
          </w:p>
        </w:tc>
      </w:tr>
    </w:tbl>
    <w:p w:rsidR="00790BC8" w:rsidRDefault="00790BC8" w:rsidP="00790BC8">
      <w:pPr>
        <w:widowControl/>
        <w:spacing w:line="480" w:lineRule="auto"/>
      </w:pPr>
      <w:r>
        <w:rPr>
          <w:rFonts w:ascii="黑体" w:eastAsia="黑体" w:hAnsi="黑体" w:hint="eastAsia"/>
          <w:sz w:val="30"/>
          <w:szCs w:val="30"/>
        </w:rPr>
        <w:t>督查组人员签名：郑千里  周海林</w:t>
      </w:r>
    </w:p>
    <w:p w:rsidR="00790BC8" w:rsidRDefault="00790BC8" w:rsidP="00790BC8">
      <w:pPr>
        <w:widowControl/>
        <w:spacing w:line="480" w:lineRule="atLeast"/>
        <w:ind w:firstLine="482"/>
        <w:jc w:val="left"/>
      </w:pPr>
      <w:r>
        <w:br w:type="page"/>
      </w:r>
    </w:p>
    <w:p w:rsidR="00790BC8" w:rsidRDefault="00790BC8" w:rsidP="00790BC8">
      <w:pPr>
        <w:widowControl/>
        <w:jc w:val="center"/>
        <w:rPr>
          <w:rFonts w:ascii="方正小标宋简体" w:eastAsia="方正小标宋简体" w:hAnsi="华文中宋"/>
          <w:b/>
          <w:sz w:val="44"/>
          <w:szCs w:val="44"/>
        </w:rPr>
      </w:pPr>
      <w:r w:rsidRPr="00497B30">
        <w:rPr>
          <w:rFonts w:ascii="方正小标宋简体" w:eastAsia="方正小标宋简体" w:hAnsi="华文中宋" w:hint="eastAsia"/>
          <w:b/>
          <w:sz w:val="44"/>
          <w:szCs w:val="44"/>
        </w:rPr>
        <w:lastRenderedPageBreak/>
        <w:t>巡视“回头看”整改督查记录单</w:t>
      </w:r>
    </w:p>
    <w:p w:rsidR="00790BC8" w:rsidRDefault="00790BC8" w:rsidP="00790BC8">
      <w:pPr>
        <w:ind w:firstLineChars="300" w:firstLine="964"/>
        <w:rPr>
          <w:rFonts w:ascii="仿宋_GB2312" w:eastAsia="仿宋_GB2312"/>
          <w:b/>
          <w:sz w:val="32"/>
          <w:szCs w:val="32"/>
        </w:rPr>
      </w:pPr>
      <w:r>
        <w:rPr>
          <w:rFonts w:ascii="仿宋_GB2312" w:eastAsia="仿宋_GB2312" w:hint="eastAsia"/>
          <w:b/>
          <w:sz w:val="32"/>
          <w:szCs w:val="32"/>
        </w:rPr>
        <w:t>督查单位：宣传部                                    督查时间：2021.9.24</w:t>
      </w:r>
    </w:p>
    <w:tbl>
      <w:tblPr>
        <w:tblW w:w="1276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7233"/>
      </w:tblGrid>
      <w:tr w:rsidR="00790BC8" w:rsidTr="009F34CE">
        <w:trPr>
          <w:trHeight w:val="1204"/>
        </w:trPr>
        <w:tc>
          <w:tcPr>
            <w:tcW w:w="5528" w:type="dxa"/>
            <w:tcBorders>
              <w:top w:val="single" w:sz="4" w:space="0" w:color="auto"/>
              <w:left w:val="single" w:sz="4" w:space="0" w:color="auto"/>
              <w:bottom w:val="single" w:sz="4" w:space="0" w:color="auto"/>
              <w:right w:val="single" w:sz="4" w:space="0" w:color="auto"/>
            </w:tcBorders>
            <w:vAlign w:val="center"/>
            <w:hideMark/>
          </w:tcPr>
          <w:p w:rsidR="00790BC8" w:rsidRDefault="00790BC8" w:rsidP="009F34CE">
            <w:pPr>
              <w:snapToGrid w:val="0"/>
              <w:jc w:val="center"/>
              <w:rPr>
                <w:rFonts w:ascii="黑体" w:eastAsia="黑体" w:hAnsi="黑体"/>
                <w:sz w:val="32"/>
                <w:szCs w:val="32"/>
              </w:rPr>
            </w:pPr>
            <w:r>
              <w:rPr>
                <w:rFonts w:ascii="黑体" w:eastAsia="黑体" w:hAnsi="黑体" w:hint="eastAsia"/>
                <w:sz w:val="32"/>
                <w:szCs w:val="32"/>
              </w:rPr>
              <w:t>巡视反馈问题</w:t>
            </w:r>
          </w:p>
          <w:p w:rsidR="00790BC8" w:rsidRDefault="00790BC8" w:rsidP="009F34CE">
            <w:pPr>
              <w:snapToGrid w:val="0"/>
              <w:jc w:val="center"/>
              <w:rPr>
                <w:rFonts w:ascii="楷体" w:eastAsia="楷体" w:hAnsi="楷体"/>
                <w:b/>
                <w:sz w:val="24"/>
                <w:szCs w:val="24"/>
              </w:rPr>
            </w:pPr>
            <w:r>
              <w:rPr>
                <w:rFonts w:ascii="楷体" w:eastAsia="楷体" w:hAnsi="楷体" w:hint="eastAsia"/>
                <w:b/>
                <w:sz w:val="24"/>
                <w:szCs w:val="24"/>
              </w:rPr>
              <w:t>（按整改台账序号填写）</w:t>
            </w:r>
          </w:p>
        </w:tc>
        <w:tc>
          <w:tcPr>
            <w:tcW w:w="7233" w:type="dxa"/>
            <w:tcBorders>
              <w:top w:val="single" w:sz="4" w:space="0" w:color="auto"/>
              <w:left w:val="single" w:sz="4" w:space="0" w:color="auto"/>
              <w:bottom w:val="single" w:sz="4" w:space="0" w:color="auto"/>
              <w:right w:val="single" w:sz="4" w:space="0" w:color="auto"/>
            </w:tcBorders>
            <w:vAlign w:val="center"/>
            <w:hideMark/>
          </w:tcPr>
          <w:p w:rsidR="00790BC8" w:rsidRDefault="00790BC8" w:rsidP="009F34CE">
            <w:pPr>
              <w:jc w:val="center"/>
              <w:rPr>
                <w:rFonts w:ascii="黑体" w:eastAsia="黑体" w:hAnsi="黑体"/>
                <w:sz w:val="32"/>
                <w:szCs w:val="32"/>
              </w:rPr>
            </w:pPr>
            <w:r>
              <w:rPr>
                <w:rFonts w:ascii="黑体" w:eastAsia="黑体" w:hAnsi="黑体" w:hint="eastAsia"/>
                <w:sz w:val="32"/>
                <w:szCs w:val="32"/>
              </w:rPr>
              <w:t>整改任务落实情况</w:t>
            </w:r>
          </w:p>
        </w:tc>
      </w:tr>
      <w:tr w:rsidR="00790BC8" w:rsidTr="009F34CE">
        <w:trPr>
          <w:trHeight w:val="784"/>
        </w:trPr>
        <w:tc>
          <w:tcPr>
            <w:tcW w:w="5528" w:type="dxa"/>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jc w:val="left"/>
              <w:rPr>
                <w:rFonts w:ascii="仿宋_GB2312" w:eastAsia="仿宋_GB2312"/>
                <w:sz w:val="28"/>
                <w:szCs w:val="28"/>
              </w:rPr>
            </w:pPr>
            <w:r>
              <w:rPr>
                <w:rFonts w:ascii="仿宋_GB2312" w:eastAsia="仿宋_GB2312" w:hint="eastAsia"/>
                <w:sz w:val="28"/>
                <w:szCs w:val="28"/>
              </w:rPr>
              <w:t>2</w:t>
            </w:r>
          </w:p>
        </w:tc>
        <w:tc>
          <w:tcPr>
            <w:tcW w:w="7233" w:type="dxa"/>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jc w:val="left"/>
              <w:rPr>
                <w:rFonts w:ascii="仿宋_GB2312" w:eastAsia="仿宋_GB2312"/>
                <w:sz w:val="28"/>
                <w:szCs w:val="28"/>
              </w:rPr>
            </w:pPr>
            <w:r>
              <w:rPr>
                <w:rFonts w:ascii="仿宋_GB2312" w:eastAsia="仿宋_GB2312" w:hint="eastAsia"/>
                <w:sz w:val="28"/>
                <w:szCs w:val="28"/>
              </w:rPr>
              <w:t>正在有序推进整改措施落实，作为牵头部门需要关注十四五规划编制情况和</w:t>
            </w:r>
            <w:r w:rsidRPr="00C317CB">
              <w:rPr>
                <w:rFonts w:ascii="仿宋_GB2312" w:eastAsia="仿宋_GB2312" w:hint="eastAsia"/>
                <w:sz w:val="28"/>
                <w:szCs w:val="28"/>
              </w:rPr>
              <w:t>服务支撑“三地一区”建设行动方案</w:t>
            </w:r>
            <w:r>
              <w:rPr>
                <w:rFonts w:ascii="仿宋_GB2312" w:eastAsia="仿宋_GB2312" w:hint="eastAsia"/>
                <w:sz w:val="28"/>
                <w:szCs w:val="28"/>
              </w:rPr>
              <w:t>的落实情况。</w:t>
            </w:r>
          </w:p>
        </w:tc>
      </w:tr>
      <w:tr w:rsidR="00790BC8" w:rsidTr="009F34CE">
        <w:trPr>
          <w:trHeight w:val="784"/>
        </w:trPr>
        <w:tc>
          <w:tcPr>
            <w:tcW w:w="5528" w:type="dxa"/>
            <w:tcBorders>
              <w:top w:val="single" w:sz="4" w:space="0" w:color="auto"/>
              <w:left w:val="single" w:sz="4" w:space="0" w:color="auto"/>
              <w:bottom w:val="single" w:sz="4" w:space="0" w:color="auto"/>
              <w:right w:val="single" w:sz="4" w:space="0" w:color="auto"/>
            </w:tcBorders>
            <w:vAlign w:val="center"/>
          </w:tcPr>
          <w:p w:rsidR="00790BC8" w:rsidRDefault="00790BC8" w:rsidP="009F34CE">
            <w:pPr>
              <w:jc w:val="left"/>
              <w:rPr>
                <w:rFonts w:ascii="仿宋_GB2312" w:eastAsia="仿宋_GB2312"/>
                <w:sz w:val="28"/>
                <w:szCs w:val="28"/>
              </w:rPr>
            </w:pPr>
            <w:r>
              <w:rPr>
                <w:rFonts w:ascii="仿宋_GB2312" w:eastAsia="仿宋_GB2312" w:hint="eastAsia"/>
                <w:sz w:val="28"/>
                <w:szCs w:val="28"/>
              </w:rPr>
              <w:t>11</w:t>
            </w:r>
          </w:p>
        </w:tc>
        <w:tc>
          <w:tcPr>
            <w:tcW w:w="7233" w:type="dxa"/>
            <w:tcBorders>
              <w:top w:val="single" w:sz="4" w:space="0" w:color="auto"/>
              <w:left w:val="single" w:sz="4" w:space="0" w:color="auto"/>
              <w:bottom w:val="single" w:sz="4" w:space="0" w:color="auto"/>
              <w:right w:val="single" w:sz="4" w:space="0" w:color="auto"/>
            </w:tcBorders>
            <w:vAlign w:val="center"/>
          </w:tcPr>
          <w:p w:rsidR="00790BC8" w:rsidRDefault="00790BC8" w:rsidP="009F34CE">
            <w:pPr>
              <w:jc w:val="left"/>
              <w:rPr>
                <w:rFonts w:ascii="仿宋_GB2312" w:eastAsia="仿宋_GB2312"/>
                <w:sz w:val="28"/>
                <w:szCs w:val="28"/>
              </w:rPr>
            </w:pPr>
            <w:r>
              <w:rPr>
                <w:rFonts w:ascii="仿宋_GB2312" w:eastAsia="仿宋_GB2312" w:hint="eastAsia"/>
                <w:sz w:val="28"/>
                <w:szCs w:val="28"/>
              </w:rPr>
              <w:t>正在有序推进整改措施落实，作为牵头部门需要关注辅导员、心理咨询师队伍缺额问题的整改情况。</w:t>
            </w:r>
          </w:p>
        </w:tc>
      </w:tr>
      <w:tr w:rsidR="00790BC8" w:rsidTr="009F34CE">
        <w:trPr>
          <w:trHeight w:val="1714"/>
        </w:trPr>
        <w:tc>
          <w:tcPr>
            <w:tcW w:w="12761" w:type="dxa"/>
            <w:gridSpan w:val="2"/>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spacing w:line="360" w:lineRule="exact"/>
              <w:jc w:val="left"/>
              <w:rPr>
                <w:rFonts w:ascii="仿宋_GB2312" w:eastAsia="仿宋_GB2312" w:hAnsi="黑体"/>
                <w:sz w:val="28"/>
                <w:szCs w:val="28"/>
              </w:rPr>
            </w:pPr>
            <w:r w:rsidRPr="00A17DD6">
              <w:rPr>
                <w:rFonts w:ascii="仿宋_GB2312" w:eastAsia="仿宋_GB2312" w:hAnsi="黑体" w:hint="eastAsia"/>
                <w:b/>
                <w:sz w:val="28"/>
                <w:szCs w:val="28"/>
              </w:rPr>
              <w:t>其他：</w:t>
            </w:r>
            <w:r>
              <w:rPr>
                <w:rFonts w:ascii="仿宋_GB2312" w:eastAsia="仿宋_GB2312" w:hAnsi="黑体" w:hint="eastAsia"/>
                <w:sz w:val="28"/>
                <w:szCs w:val="28"/>
              </w:rPr>
              <w:t>专门召开会议研究整改措施；处领导负总责，全员参与整改；按时报送周报；相关文件和制度正在起草中。</w:t>
            </w:r>
          </w:p>
        </w:tc>
      </w:tr>
    </w:tbl>
    <w:p w:rsidR="00790BC8" w:rsidRDefault="00790BC8" w:rsidP="00790BC8">
      <w:pPr>
        <w:widowControl/>
        <w:spacing w:line="480" w:lineRule="auto"/>
      </w:pPr>
      <w:r>
        <w:rPr>
          <w:rFonts w:ascii="黑体" w:eastAsia="黑体" w:hAnsi="黑体" w:hint="eastAsia"/>
          <w:sz w:val="30"/>
          <w:szCs w:val="30"/>
        </w:rPr>
        <w:t>督查组人员签名：郑千里  周海林</w:t>
      </w:r>
    </w:p>
    <w:p w:rsidR="00790BC8" w:rsidRDefault="00790BC8" w:rsidP="00790BC8">
      <w:pPr>
        <w:widowControl/>
        <w:jc w:val="center"/>
        <w:rPr>
          <w:rFonts w:ascii="方正小标宋简体" w:eastAsia="方正小标宋简体" w:hAnsi="华文中宋"/>
          <w:b/>
          <w:sz w:val="44"/>
          <w:szCs w:val="44"/>
        </w:rPr>
      </w:pPr>
    </w:p>
    <w:p w:rsidR="00790BC8" w:rsidRDefault="00790BC8" w:rsidP="00790BC8">
      <w:pPr>
        <w:widowControl/>
        <w:jc w:val="center"/>
        <w:rPr>
          <w:rFonts w:ascii="方正小标宋简体" w:eastAsia="方正小标宋简体" w:hAnsi="华文中宋"/>
          <w:b/>
          <w:sz w:val="44"/>
          <w:szCs w:val="44"/>
        </w:rPr>
      </w:pPr>
    </w:p>
    <w:p w:rsidR="00790BC8" w:rsidRDefault="00790BC8" w:rsidP="00790BC8">
      <w:pPr>
        <w:widowControl/>
        <w:jc w:val="center"/>
        <w:rPr>
          <w:rFonts w:ascii="方正小标宋简体" w:eastAsia="方正小标宋简体" w:hAnsi="华文中宋"/>
          <w:b/>
          <w:sz w:val="44"/>
          <w:szCs w:val="44"/>
        </w:rPr>
      </w:pPr>
    </w:p>
    <w:p w:rsidR="00790BC8" w:rsidRDefault="00790BC8" w:rsidP="00790BC8">
      <w:pPr>
        <w:widowControl/>
        <w:jc w:val="center"/>
        <w:rPr>
          <w:rFonts w:ascii="方正小标宋简体" w:eastAsia="方正小标宋简体" w:hAnsi="华文中宋"/>
          <w:b/>
          <w:sz w:val="44"/>
          <w:szCs w:val="44"/>
        </w:rPr>
      </w:pPr>
      <w:r w:rsidRPr="00497B30">
        <w:rPr>
          <w:rFonts w:ascii="方正小标宋简体" w:eastAsia="方正小标宋简体" w:hAnsi="华文中宋" w:hint="eastAsia"/>
          <w:b/>
          <w:sz w:val="44"/>
          <w:szCs w:val="44"/>
        </w:rPr>
        <w:lastRenderedPageBreak/>
        <w:t>巡视“回头看”整改督查记录单</w:t>
      </w:r>
    </w:p>
    <w:p w:rsidR="00790BC8" w:rsidRDefault="00790BC8" w:rsidP="00790BC8">
      <w:pPr>
        <w:ind w:firstLineChars="300" w:firstLine="964"/>
        <w:rPr>
          <w:rFonts w:ascii="仿宋_GB2312" w:eastAsia="仿宋_GB2312"/>
          <w:b/>
          <w:sz w:val="32"/>
          <w:szCs w:val="32"/>
        </w:rPr>
      </w:pPr>
      <w:r>
        <w:rPr>
          <w:rFonts w:ascii="仿宋_GB2312" w:eastAsia="仿宋_GB2312" w:hint="eastAsia"/>
          <w:b/>
          <w:sz w:val="32"/>
          <w:szCs w:val="32"/>
        </w:rPr>
        <w:t>督查单位：国际处                                     督查时间：2021.9.24</w:t>
      </w:r>
    </w:p>
    <w:tbl>
      <w:tblPr>
        <w:tblW w:w="1276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7233"/>
      </w:tblGrid>
      <w:tr w:rsidR="00790BC8" w:rsidTr="009F34CE">
        <w:trPr>
          <w:trHeight w:val="1204"/>
        </w:trPr>
        <w:tc>
          <w:tcPr>
            <w:tcW w:w="5528" w:type="dxa"/>
            <w:tcBorders>
              <w:top w:val="single" w:sz="4" w:space="0" w:color="auto"/>
              <w:left w:val="single" w:sz="4" w:space="0" w:color="auto"/>
              <w:bottom w:val="single" w:sz="4" w:space="0" w:color="auto"/>
              <w:right w:val="single" w:sz="4" w:space="0" w:color="auto"/>
            </w:tcBorders>
            <w:vAlign w:val="center"/>
            <w:hideMark/>
          </w:tcPr>
          <w:p w:rsidR="00790BC8" w:rsidRDefault="00790BC8" w:rsidP="009F34CE">
            <w:pPr>
              <w:snapToGrid w:val="0"/>
              <w:jc w:val="center"/>
              <w:rPr>
                <w:rFonts w:ascii="黑体" w:eastAsia="黑体" w:hAnsi="黑体"/>
                <w:sz w:val="32"/>
                <w:szCs w:val="32"/>
              </w:rPr>
            </w:pPr>
            <w:r>
              <w:rPr>
                <w:rFonts w:ascii="黑体" w:eastAsia="黑体" w:hAnsi="黑体" w:hint="eastAsia"/>
                <w:sz w:val="32"/>
                <w:szCs w:val="32"/>
              </w:rPr>
              <w:t>巡视反馈问题</w:t>
            </w:r>
          </w:p>
          <w:p w:rsidR="00790BC8" w:rsidRDefault="00790BC8" w:rsidP="009F34CE">
            <w:pPr>
              <w:snapToGrid w:val="0"/>
              <w:jc w:val="center"/>
              <w:rPr>
                <w:rFonts w:ascii="楷体" w:eastAsia="楷体" w:hAnsi="楷体"/>
                <w:b/>
                <w:sz w:val="24"/>
                <w:szCs w:val="24"/>
              </w:rPr>
            </w:pPr>
            <w:r>
              <w:rPr>
                <w:rFonts w:ascii="楷体" w:eastAsia="楷体" w:hAnsi="楷体" w:hint="eastAsia"/>
                <w:b/>
                <w:sz w:val="24"/>
                <w:szCs w:val="24"/>
              </w:rPr>
              <w:t>（按整改台账序号填写）</w:t>
            </w:r>
          </w:p>
        </w:tc>
        <w:tc>
          <w:tcPr>
            <w:tcW w:w="7233" w:type="dxa"/>
            <w:tcBorders>
              <w:top w:val="single" w:sz="4" w:space="0" w:color="auto"/>
              <w:left w:val="single" w:sz="4" w:space="0" w:color="auto"/>
              <w:bottom w:val="single" w:sz="4" w:space="0" w:color="auto"/>
              <w:right w:val="single" w:sz="4" w:space="0" w:color="auto"/>
            </w:tcBorders>
            <w:vAlign w:val="center"/>
            <w:hideMark/>
          </w:tcPr>
          <w:p w:rsidR="00790BC8" w:rsidRDefault="00790BC8" w:rsidP="009F34CE">
            <w:pPr>
              <w:jc w:val="center"/>
              <w:rPr>
                <w:rFonts w:ascii="黑体" w:eastAsia="黑体" w:hAnsi="黑体"/>
                <w:sz w:val="32"/>
                <w:szCs w:val="32"/>
              </w:rPr>
            </w:pPr>
            <w:r>
              <w:rPr>
                <w:rFonts w:ascii="黑体" w:eastAsia="黑体" w:hAnsi="黑体" w:hint="eastAsia"/>
                <w:sz w:val="32"/>
                <w:szCs w:val="32"/>
              </w:rPr>
              <w:t>整改任务落实情况</w:t>
            </w:r>
          </w:p>
        </w:tc>
      </w:tr>
      <w:tr w:rsidR="00790BC8" w:rsidTr="009F34CE">
        <w:trPr>
          <w:trHeight w:val="784"/>
        </w:trPr>
        <w:tc>
          <w:tcPr>
            <w:tcW w:w="5528" w:type="dxa"/>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jc w:val="left"/>
              <w:rPr>
                <w:rFonts w:ascii="仿宋_GB2312" w:eastAsia="仿宋_GB2312"/>
                <w:sz w:val="28"/>
                <w:szCs w:val="28"/>
              </w:rPr>
            </w:pPr>
            <w:r>
              <w:rPr>
                <w:rFonts w:ascii="仿宋_GB2312" w:eastAsia="仿宋_GB2312" w:hint="eastAsia"/>
                <w:sz w:val="28"/>
                <w:szCs w:val="28"/>
              </w:rPr>
              <w:t>23</w:t>
            </w:r>
          </w:p>
        </w:tc>
        <w:tc>
          <w:tcPr>
            <w:tcW w:w="7233" w:type="dxa"/>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jc w:val="left"/>
              <w:rPr>
                <w:rFonts w:ascii="仿宋_GB2312" w:eastAsia="仿宋_GB2312"/>
                <w:sz w:val="28"/>
                <w:szCs w:val="28"/>
              </w:rPr>
            </w:pPr>
            <w:r>
              <w:rPr>
                <w:rFonts w:ascii="仿宋_GB2312" w:eastAsia="仿宋_GB2312" w:hint="eastAsia"/>
                <w:sz w:val="28"/>
                <w:szCs w:val="28"/>
              </w:rPr>
              <w:t>正在有序推进整改措施落实，</w:t>
            </w:r>
            <w:r w:rsidRPr="00B71F36">
              <w:rPr>
                <w:rFonts w:ascii="仿宋_GB2312" w:eastAsia="仿宋_GB2312" w:hint="eastAsia"/>
                <w:sz w:val="28"/>
                <w:szCs w:val="28"/>
              </w:rPr>
              <w:t>但对涉及共性问题的意识形态、安全稳定未纳入台账。</w:t>
            </w:r>
          </w:p>
        </w:tc>
      </w:tr>
      <w:tr w:rsidR="00790BC8" w:rsidTr="009F34CE">
        <w:trPr>
          <w:trHeight w:val="1714"/>
        </w:trPr>
        <w:tc>
          <w:tcPr>
            <w:tcW w:w="12761" w:type="dxa"/>
            <w:gridSpan w:val="2"/>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spacing w:line="360" w:lineRule="exact"/>
              <w:jc w:val="left"/>
              <w:rPr>
                <w:rFonts w:ascii="仿宋_GB2312" w:eastAsia="仿宋_GB2312" w:hAnsi="黑体"/>
                <w:sz w:val="28"/>
                <w:szCs w:val="28"/>
              </w:rPr>
            </w:pPr>
            <w:r w:rsidRPr="00A17DD6">
              <w:rPr>
                <w:rFonts w:ascii="仿宋_GB2312" w:eastAsia="仿宋_GB2312" w:hAnsi="黑体" w:hint="eastAsia"/>
                <w:b/>
                <w:sz w:val="28"/>
                <w:szCs w:val="28"/>
              </w:rPr>
              <w:t>其他：</w:t>
            </w:r>
            <w:r>
              <w:rPr>
                <w:rFonts w:ascii="仿宋_GB2312" w:eastAsia="仿宋_GB2312" w:hAnsi="黑体" w:hint="eastAsia"/>
                <w:sz w:val="28"/>
                <w:szCs w:val="28"/>
              </w:rPr>
              <w:t>专门召开会议开展学习，研究整改措施；按时报送周报；相关文件和制度正在起草中。</w:t>
            </w:r>
          </w:p>
        </w:tc>
      </w:tr>
    </w:tbl>
    <w:p w:rsidR="00790BC8" w:rsidRDefault="00790BC8" w:rsidP="00790BC8">
      <w:pPr>
        <w:widowControl/>
        <w:spacing w:line="480" w:lineRule="auto"/>
      </w:pPr>
      <w:r>
        <w:rPr>
          <w:rFonts w:ascii="黑体" w:eastAsia="黑体" w:hAnsi="黑体" w:hint="eastAsia"/>
          <w:sz w:val="30"/>
          <w:szCs w:val="30"/>
        </w:rPr>
        <w:t>督查组人员签名：金艾裙  李烨</w:t>
      </w:r>
    </w:p>
    <w:p w:rsidR="00790BC8" w:rsidRDefault="00790BC8" w:rsidP="00790BC8">
      <w:pPr>
        <w:widowControl/>
        <w:spacing w:line="480" w:lineRule="atLeast"/>
        <w:ind w:firstLine="482"/>
        <w:jc w:val="left"/>
      </w:pPr>
      <w:r>
        <w:br w:type="page"/>
      </w:r>
    </w:p>
    <w:p w:rsidR="00790BC8" w:rsidRDefault="00790BC8" w:rsidP="00790BC8">
      <w:pPr>
        <w:widowControl/>
        <w:jc w:val="center"/>
        <w:rPr>
          <w:rFonts w:ascii="方正小标宋简体" w:eastAsia="方正小标宋简体" w:hAnsi="华文中宋"/>
          <w:b/>
          <w:sz w:val="44"/>
          <w:szCs w:val="44"/>
        </w:rPr>
      </w:pPr>
      <w:r w:rsidRPr="00497B30">
        <w:rPr>
          <w:rFonts w:ascii="方正小标宋简体" w:eastAsia="方正小标宋简体" w:hAnsi="华文中宋" w:hint="eastAsia"/>
          <w:b/>
          <w:sz w:val="44"/>
          <w:szCs w:val="44"/>
        </w:rPr>
        <w:lastRenderedPageBreak/>
        <w:t>巡视“回头看”整改督查记录单</w:t>
      </w:r>
    </w:p>
    <w:p w:rsidR="00790BC8" w:rsidRDefault="00790BC8" w:rsidP="00790BC8">
      <w:pPr>
        <w:ind w:firstLineChars="300" w:firstLine="964"/>
        <w:rPr>
          <w:rFonts w:ascii="仿宋_GB2312" w:eastAsia="仿宋_GB2312"/>
          <w:b/>
          <w:sz w:val="32"/>
          <w:szCs w:val="32"/>
        </w:rPr>
      </w:pPr>
      <w:r>
        <w:rPr>
          <w:rFonts w:ascii="仿宋_GB2312" w:eastAsia="仿宋_GB2312" w:hint="eastAsia"/>
          <w:b/>
          <w:sz w:val="32"/>
          <w:szCs w:val="32"/>
        </w:rPr>
        <w:t>督查单位：材料学院党委                                     督查时间：2021.9.24</w:t>
      </w:r>
    </w:p>
    <w:tbl>
      <w:tblPr>
        <w:tblW w:w="1276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7233"/>
      </w:tblGrid>
      <w:tr w:rsidR="00790BC8" w:rsidTr="009F34CE">
        <w:trPr>
          <w:trHeight w:val="1204"/>
        </w:trPr>
        <w:tc>
          <w:tcPr>
            <w:tcW w:w="5528" w:type="dxa"/>
            <w:tcBorders>
              <w:top w:val="single" w:sz="4" w:space="0" w:color="auto"/>
              <w:left w:val="single" w:sz="4" w:space="0" w:color="auto"/>
              <w:bottom w:val="single" w:sz="4" w:space="0" w:color="auto"/>
              <w:right w:val="single" w:sz="4" w:space="0" w:color="auto"/>
            </w:tcBorders>
            <w:vAlign w:val="center"/>
            <w:hideMark/>
          </w:tcPr>
          <w:p w:rsidR="00790BC8" w:rsidRDefault="00790BC8" w:rsidP="009F34CE">
            <w:pPr>
              <w:snapToGrid w:val="0"/>
              <w:jc w:val="center"/>
              <w:rPr>
                <w:rFonts w:ascii="黑体" w:eastAsia="黑体" w:hAnsi="黑体"/>
                <w:sz w:val="32"/>
                <w:szCs w:val="32"/>
              </w:rPr>
            </w:pPr>
            <w:r>
              <w:rPr>
                <w:rFonts w:ascii="黑体" w:eastAsia="黑体" w:hAnsi="黑体" w:hint="eastAsia"/>
                <w:sz w:val="32"/>
                <w:szCs w:val="32"/>
              </w:rPr>
              <w:t>巡视反馈问题</w:t>
            </w:r>
          </w:p>
          <w:p w:rsidR="00790BC8" w:rsidRDefault="00790BC8" w:rsidP="009F34CE">
            <w:pPr>
              <w:snapToGrid w:val="0"/>
              <w:jc w:val="center"/>
              <w:rPr>
                <w:rFonts w:ascii="楷体" w:eastAsia="楷体" w:hAnsi="楷体"/>
                <w:b/>
                <w:sz w:val="24"/>
                <w:szCs w:val="24"/>
              </w:rPr>
            </w:pPr>
            <w:r>
              <w:rPr>
                <w:rFonts w:ascii="楷体" w:eastAsia="楷体" w:hAnsi="楷体" w:hint="eastAsia"/>
                <w:b/>
                <w:sz w:val="24"/>
                <w:szCs w:val="24"/>
              </w:rPr>
              <w:t>（按整改台账序号填写）</w:t>
            </w:r>
          </w:p>
        </w:tc>
        <w:tc>
          <w:tcPr>
            <w:tcW w:w="7233" w:type="dxa"/>
            <w:tcBorders>
              <w:top w:val="single" w:sz="4" w:space="0" w:color="auto"/>
              <w:left w:val="single" w:sz="4" w:space="0" w:color="auto"/>
              <w:bottom w:val="single" w:sz="4" w:space="0" w:color="auto"/>
              <w:right w:val="single" w:sz="4" w:space="0" w:color="auto"/>
            </w:tcBorders>
            <w:vAlign w:val="center"/>
            <w:hideMark/>
          </w:tcPr>
          <w:p w:rsidR="00790BC8" w:rsidRDefault="00790BC8" w:rsidP="009F34CE">
            <w:pPr>
              <w:jc w:val="center"/>
              <w:rPr>
                <w:rFonts w:ascii="黑体" w:eastAsia="黑体" w:hAnsi="黑体"/>
                <w:sz w:val="32"/>
                <w:szCs w:val="32"/>
              </w:rPr>
            </w:pPr>
            <w:r>
              <w:rPr>
                <w:rFonts w:ascii="黑体" w:eastAsia="黑体" w:hAnsi="黑体" w:hint="eastAsia"/>
                <w:sz w:val="32"/>
                <w:szCs w:val="32"/>
              </w:rPr>
              <w:t>整改任务落实情况</w:t>
            </w:r>
          </w:p>
        </w:tc>
      </w:tr>
      <w:tr w:rsidR="00790BC8" w:rsidTr="009F34CE">
        <w:trPr>
          <w:trHeight w:val="784"/>
        </w:trPr>
        <w:tc>
          <w:tcPr>
            <w:tcW w:w="5528" w:type="dxa"/>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jc w:val="left"/>
              <w:rPr>
                <w:rFonts w:ascii="仿宋_GB2312" w:eastAsia="仿宋_GB2312"/>
                <w:sz w:val="28"/>
                <w:szCs w:val="28"/>
              </w:rPr>
            </w:pPr>
          </w:p>
        </w:tc>
        <w:tc>
          <w:tcPr>
            <w:tcW w:w="7233" w:type="dxa"/>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jc w:val="left"/>
              <w:rPr>
                <w:rFonts w:ascii="仿宋_GB2312" w:eastAsia="仿宋_GB2312"/>
                <w:sz w:val="28"/>
                <w:szCs w:val="28"/>
              </w:rPr>
            </w:pPr>
            <w:r w:rsidRPr="00B71F36">
              <w:rPr>
                <w:rFonts w:ascii="仿宋_GB2312" w:eastAsia="仿宋_GB2312" w:hint="eastAsia"/>
                <w:sz w:val="28"/>
                <w:szCs w:val="28"/>
              </w:rPr>
              <w:t>在双带头人支部建设、校院二级管理体制改革、增强内生动力等方面</w:t>
            </w:r>
            <w:r>
              <w:rPr>
                <w:rFonts w:ascii="仿宋_GB2312" w:eastAsia="仿宋_GB2312" w:hint="eastAsia"/>
                <w:sz w:val="28"/>
                <w:szCs w:val="28"/>
              </w:rPr>
              <w:t>整改工作</w:t>
            </w:r>
            <w:r w:rsidRPr="00B71F36">
              <w:rPr>
                <w:rFonts w:ascii="仿宋_GB2312" w:eastAsia="仿宋_GB2312" w:hint="eastAsia"/>
                <w:sz w:val="28"/>
                <w:szCs w:val="28"/>
              </w:rPr>
              <w:t>存在困难。</w:t>
            </w:r>
          </w:p>
        </w:tc>
      </w:tr>
      <w:tr w:rsidR="00790BC8" w:rsidTr="009F34CE">
        <w:trPr>
          <w:trHeight w:val="1714"/>
        </w:trPr>
        <w:tc>
          <w:tcPr>
            <w:tcW w:w="12761" w:type="dxa"/>
            <w:gridSpan w:val="2"/>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spacing w:line="360" w:lineRule="exact"/>
              <w:jc w:val="left"/>
              <w:rPr>
                <w:rFonts w:ascii="仿宋_GB2312" w:eastAsia="仿宋_GB2312" w:hAnsi="黑体"/>
                <w:sz w:val="28"/>
                <w:szCs w:val="28"/>
              </w:rPr>
            </w:pPr>
            <w:r w:rsidRPr="00A17DD6">
              <w:rPr>
                <w:rFonts w:ascii="仿宋_GB2312" w:eastAsia="仿宋_GB2312" w:hAnsi="黑体" w:hint="eastAsia"/>
                <w:b/>
                <w:sz w:val="28"/>
                <w:szCs w:val="28"/>
              </w:rPr>
              <w:t>其他：</w:t>
            </w:r>
            <w:r>
              <w:rPr>
                <w:rFonts w:ascii="仿宋_GB2312" w:eastAsia="仿宋_GB2312" w:hAnsi="黑体" w:hint="eastAsia"/>
                <w:sz w:val="28"/>
                <w:szCs w:val="28"/>
              </w:rPr>
              <w:t>专门召开会议开展学习，研究整改措施；按时报送周报。</w:t>
            </w:r>
          </w:p>
        </w:tc>
      </w:tr>
    </w:tbl>
    <w:p w:rsidR="00790BC8" w:rsidRDefault="00790BC8" w:rsidP="00790BC8">
      <w:pPr>
        <w:widowControl/>
        <w:spacing w:line="480" w:lineRule="auto"/>
      </w:pPr>
      <w:r>
        <w:rPr>
          <w:rFonts w:ascii="黑体" w:eastAsia="黑体" w:hAnsi="黑体" w:hint="eastAsia"/>
          <w:sz w:val="30"/>
          <w:szCs w:val="30"/>
        </w:rPr>
        <w:t>督查组人员签名：金艾裙  李烨</w:t>
      </w:r>
    </w:p>
    <w:p w:rsidR="00790BC8" w:rsidRDefault="00790BC8" w:rsidP="00790BC8">
      <w:pPr>
        <w:widowControl/>
        <w:spacing w:line="480" w:lineRule="atLeast"/>
        <w:ind w:firstLine="482"/>
        <w:jc w:val="left"/>
      </w:pPr>
      <w:r>
        <w:br w:type="page"/>
      </w:r>
    </w:p>
    <w:p w:rsidR="00790BC8" w:rsidRDefault="00790BC8" w:rsidP="00790BC8">
      <w:pPr>
        <w:widowControl/>
        <w:jc w:val="center"/>
        <w:rPr>
          <w:rFonts w:ascii="方正小标宋简体" w:eastAsia="方正小标宋简体" w:hAnsi="华文中宋"/>
          <w:b/>
          <w:sz w:val="44"/>
          <w:szCs w:val="44"/>
        </w:rPr>
      </w:pPr>
      <w:r w:rsidRPr="00497B30">
        <w:rPr>
          <w:rFonts w:ascii="方正小标宋简体" w:eastAsia="方正小标宋简体" w:hAnsi="华文中宋" w:hint="eastAsia"/>
          <w:b/>
          <w:sz w:val="44"/>
          <w:szCs w:val="44"/>
        </w:rPr>
        <w:lastRenderedPageBreak/>
        <w:t>巡视“回头看”整改督查记录单</w:t>
      </w:r>
    </w:p>
    <w:p w:rsidR="00790BC8" w:rsidRDefault="00790BC8" w:rsidP="00790BC8">
      <w:pPr>
        <w:ind w:firstLineChars="300" w:firstLine="964"/>
        <w:rPr>
          <w:rFonts w:ascii="仿宋_GB2312" w:eastAsia="仿宋_GB2312"/>
          <w:b/>
          <w:sz w:val="32"/>
          <w:szCs w:val="32"/>
        </w:rPr>
      </w:pPr>
      <w:r>
        <w:rPr>
          <w:rFonts w:ascii="仿宋_GB2312" w:eastAsia="仿宋_GB2312" w:hint="eastAsia"/>
          <w:b/>
          <w:sz w:val="32"/>
          <w:szCs w:val="32"/>
        </w:rPr>
        <w:t>督查单位：电气学院党委                                     督查时间：2021.9.24</w:t>
      </w:r>
    </w:p>
    <w:tbl>
      <w:tblPr>
        <w:tblW w:w="1276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7233"/>
      </w:tblGrid>
      <w:tr w:rsidR="00790BC8" w:rsidTr="009F34CE">
        <w:trPr>
          <w:trHeight w:val="1204"/>
        </w:trPr>
        <w:tc>
          <w:tcPr>
            <w:tcW w:w="5528" w:type="dxa"/>
            <w:tcBorders>
              <w:top w:val="single" w:sz="4" w:space="0" w:color="auto"/>
              <w:left w:val="single" w:sz="4" w:space="0" w:color="auto"/>
              <w:bottom w:val="single" w:sz="4" w:space="0" w:color="auto"/>
              <w:right w:val="single" w:sz="4" w:space="0" w:color="auto"/>
            </w:tcBorders>
            <w:vAlign w:val="center"/>
            <w:hideMark/>
          </w:tcPr>
          <w:p w:rsidR="00790BC8" w:rsidRDefault="00790BC8" w:rsidP="009F34CE">
            <w:pPr>
              <w:snapToGrid w:val="0"/>
              <w:jc w:val="center"/>
              <w:rPr>
                <w:rFonts w:ascii="黑体" w:eastAsia="黑体" w:hAnsi="黑体"/>
                <w:sz w:val="32"/>
                <w:szCs w:val="32"/>
              </w:rPr>
            </w:pPr>
            <w:r>
              <w:rPr>
                <w:rFonts w:ascii="黑体" w:eastAsia="黑体" w:hAnsi="黑体" w:hint="eastAsia"/>
                <w:sz w:val="32"/>
                <w:szCs w:val="32"/>
              </w:rPr>
              <w:t>巡视反馈问题</w:t>
            </w:r>
          </w:p>
          <w:p w:rsidR="00790BC8" w:rsidRDefault="00790BC8" w:rsidP="009F34CE">
            <w:pPr>
              <w:snapToGrid w:val="0"/>
              <w:jc w:val="center"/>
              <w:rPr>
                <w:rFonts w:ascii="楷体" w:eastAsia="楷体" w:hAnsi="楷体"/>
                <w:b/>
                <w:sz w:val="24"/>
                <w:szCs w:val="24"/>
              </w:rPr>
            </w:pPr>
            <w:r>
              <w:rPr>
                <w:rFonts w:ascii="楷体" w:eastAsia="楷体" w:hAnsi="楷体" w:hint="eastAsia"/>
                <w:b/>
                <w:sz w:val="24"/>
                <w:szCs w:val="24"/>
              </w:rPr>
              <w:t>（按整改台账序号填写）</w:t>
            </w:r>
          </w:p>
        </w:tc>
        <w:tc>
          <w:tcPr>
            <w:tcW w:w="7233" w:type="dxa"/>
            <w:tcBorders>
              <w:top w:val="single" w:sz="4" w:space="0" w:color="auto"/>
              <w:left w:val="single" w:sz="4" w:space="0" w:color="auto"/>
              <w:bottom w:val="single" w:sz="4" w:space="0" w:color="auto"/>
              <w:right w:val="single" w:sz="4" w:space="0" w:color="auto"/>
            </w:tcBorders>
            <w:vAlign w:val="center"/>
            <w:hideMark/>
          </w:tcPr>
          <w:p w:rsidR="00790BC8" w:rsidRDefault="00790BC8" w:rsidP="009F34CE">
            <w:pPr>
              <w:jc w:val="center"/>
              <w:rPr>
                <w:rFonts w:ascii="黑体" w:eastAsia="黑体" w:hAnsi="黑体"/>
                <w:sz w:val="32"/>
                <w:szCs w:val="32"/>
              </w:rPr>
            </w:pPr>
            <w:r>
              <w:rPr>
                <w:rFonts w:ascii="黑体" w:eastAsia="黑体" w:hAnsi="黑体" w:hint="eastAsia"/>
                <w:sz w:val="32"/>
                <w:szCs w:val="32"/>
              </w:rPr>
              <w:t>整改任务落实情况</w:t>
            </w:r>
          </w:p>
        </w:tc>
      </w:tr>
      <w:tr w:rsidR="00790BC8" w:rsidTr="009F34CE">
        <w:trPr>
          <w:trHeight w:val="784"/>
        </w:trPr>
        <w:tc>
          <w:tcPr>
            <w:tcW w:w="5528" w:type="dxa"/>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jc w:val="left"/>
              <w:rPr>
                <w:rFonts w:ascii="仿宋_GB2312" w:eastAsia="仿宋_GB2312"/>
                <w:sz w:val="28"/>
                <w:szCs w:val="28"/>
              </w:rPr>
            </w:pPr>
          </w:p>
        </w:tc>
        <w:tc>
          <w:tcPr>
            <w:tcW w:w="7233" w:type="dxa"/>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jc w:val="left"/>
              <w:rPr>
                <w:rFonts w:ascii="仿宋_GB2312" w:eastAsia="仿宋_GB2312"/>
                <w:sz w:val="28"/>
                <w:szCs w:val="28"/>
              </w:rPr>
            </w:pPr>
            <w:r w:rsidRPr="00B71F36">
              <w:rPr>
                <w:rFonts w:ascii="仿宋_GB2312" w:eastAsia="仿宋_GB2312" w:hint="eastAsia"/>
                <w:sz w:val="28"/>
                <w:szCs w:val="28"/>
              </w:rPr>
              <w:t>作为“三全育人”综合改革试点学院</w:t>
            </w:r>
            <w:r>
              <w:rPr>
                <w:rFonts w:ascii="仿宋_GB2312" w:eastAsia="仿宋_GB2312" w:hint="eastAsia"/>
                <w:sz w:val="28"/>
                <w:szCs w:val="28"/>
              </w:rPr>
              <w:t>，相关工作</w:t>
            </w:r>
            <w:r w:rsidRPr="00B71F36">
              <w:rPr>
                <w:rFonts w:ascii="仿宋_GB2312" w:eastAsia="仿宋_GB2312" w:hint="eastAsia"/>
                <w:sz w:val="28"/>
                <w:szCs w:val="28"/>
              </w:rPr>
              <w:t>成效不明显。</w:t>
            </w:r>
          </w:p>
        </w:tc>
      </w:tr>
      <w:tr w:rsidR="00790BC8" w:rsidTr="009F34CE">
        <w:trPr>
          <w:trHeight w:val="1714"/>
        </w:trPr>
        <w:tc>
          <w:tcPr>
            <w:tcW w:w="12761" w:type="dxa"/>
            <w:gridSpan w:val="2"/>
            <w:tcBorders>
              <w:top w:val="single" w:sz="4" w:space="0" w:color="auto"/>
              <w:left w:val="single" w:sz="4" w:space="0" w:color="auto"/>
              <w:bottom w:val="single" w:sz="4" w:space="0" w:color="auto"/>
              <w:right w:val="single" w:sz="4" w:space="0" w:color="auto"/>
            </w:tcBorders>
            <w:vAlign w:val="center"/>
          </w:tcPr>
          <w:p w:rsidR="00790BC8" w:rsidRPr="00A17DD6" w:rsidRDefault="00790BC8" w:rsidP="009F34CE">
            <w:pPr>
              <w:spacing w:line="360" w:lineRule="exact"/>
              <w:jc w:val="left"/>
              <w:rPr>
                <w:rFonts w:ascii="仿宋_GB2312" w:eastAsia="仿宋_GB2312" w:hAnsi="黑体"/>
                <w:sz w:val="28"/>
                <w:szCs w:val="28"/>
              </w:rPr>
            </w:pPr>
            <w:r w:rsidRPr="00A17DD6">
              <w:rPr>
                <w:rFonts w:ascii="仿宋_GB2312" w:eastAsia="仿宋_GB2312" w:hAnsi="黑体" w:hint="eastAsia"/>
                <w:b/>
                <w:sz w:val="28"/>
                <w:szCs w:val="28"/>
              </w:rPr>
              <w:t>其他：</w:t>
            </w:r>
            <w:r>
              <w:rPr>
                <w:rFonts w:ascii="仿宋_GB2312" w:eastAsia="仿宋_GB2312" w:hAnsi="黑体" w:hint="eastAsia"/>
                <w:sz w:val="28"/>
                <w:szCs w:val="28"/>
              </w:rPr>
              <w:t>专门召开会议开展学习，研究整改措施；按时报送周报。</w:t>
            </w:r>
          </w:p>
        </w:tc>
      </w:tr>
    </w:tbl>
    <w:p w:rsidR="00790BC8" w:rsidRDefault="00790BC8" w:rsidP="00790BC8">
      <w:pPr>
        <w:widowControl/>
        <w:spacing w:line="480" w:lineRule="auto"/>
      </w:pPr>
      <w:r>
        <w:rPr>
          <w:rFonts w:ascii="黑体" w:eastAsia="黑体" w:hAnsi="黑体" w:hint="eastAsia"/>
          <w:sz w:val="30"/>
          <w:szCs w:val="30"/>
        </w:rPr>
        <w:t>督查组人员签名：金艾裙  李烨</w:t>
      </w:r>
    </w:p>
    <w:p w:rsidR="00790BC8" w:rsidRPr="00B71F36" w:rsidRDefault="00790BC8" w:rsidP="00790BC8"/>
    <w:p w:rsidR="00790BC8" w:rsidRPr="00790BC8" w:rsidRDefault="00790BC8" w:rsidP="00790BC8">
      <w:pPr>
        <w:spacing w:line="600" w:lineRule="exact"/>
        <w:jc w:val="center"/>
        <w:rPr>
          <w:rFonts w:ascii="方正小标宋简体" w:eastAsia="方正小标宋简体"/>
          <w:sz w:val="32"/>
          <w:szCs w:val="32"/>
        </w:rPr>
      </w:pPr>
    </w:p>
    <w:p w:rsidR="00790BC8" w:rsidRPr="00790BC8" w:rsidRDefault="00790BC8" w:rsidP="00790BC8">
      <w:pPr>
        <w:spacing w:line="600" w:lineRule="exact"/>
        <w:jc w:val="center"/>
        <w:rPr>
          <w:rFonts w:ascii="Times New Roman" w:eastAsia="仿宋_GB2312" w:hAnsi="Times New Roman" w:cs="Times New Roman"/>
          <w:sz w:val="32"/>
          <w:szCs w:val="32"/>
        </w:rPr>
      </w:pPr>
    </w:p>
    <w:sectPr w:rsidR="00790BC8" w:rsidRPr="00790BC8" w:rsidSect="00790BC8">
      <w:pgSz w:w="16838" w:h="11906" w:orient="landscape"/>
      <w:pgMar w:top="1531" w:right="1701" w:bottom="1531" w:left="1701"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30FB" w:rsidRDefault="00E930FB" w:rsidP="00CA08B4">
      <w:r>
        <w:separator/>
      </w:r>
    </w:p>
  </w:endnote>
  <w:endnote w:type="continuationSeparator" w:id="0">
    <w:p w:rsidR="00E930FB" w:rsidRDefault="00E930FB" w:rsidP="00CA0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773158"/>
      <w:docPartObj>
        <w:docPartGallery w:val="Page Numbers (Bottom of Page)"/>
        <w:docPartUnique/>
      </w:docPartObj>
    </w:sdtPr>
    <w:sdtEndPr>
      <w:rPr>
        <w:rFonts w:asciiTheme="minorEastAsia" w:hAnsiTheme="minorEastAsia"/>
      </w:rPr>
    </w:sdtEndPr>
    <w:sdtContent>
      <w:p w:rsidR="008C5AAC" w:rsidRPr="008C5AAC" w:rsidRDefault="008C5AAC">
        <w:pPr>
          <w:pStyle w:val="a5"/>
          <w:jc w:val="center"/>
          <w:rPr>
            <w:rFonts w:asciiTheme="minorEastAsia" w:hAnsiTheme="minorEastAsia"/>
          </w:rPr>
        </w:pPr>
        <w:r w:rsidRPr="008C5AAC">
          <w:rPr>
            <w:rFonts w:asciiTheme="minorEastAsia" w:hAnsiTheme="minorEastAsia"/>
          </w:rPr>
          <w:fldChar w:fldCharType="begin"/>
        </w:r>
        <w:r w:rsidRPr="008C5AAC">
          <w:rPr>
            <w:rFonts w:asciiTheme="minorEastAsia" w:hAnsiTheme="minorEastAsia"/>
          </w:rPr>
          <w:instrText>PAGE   \* MERGEFORMAT</w:instrText>
        </w:r>
        <w:r w:rsidRPr="008C5AAC">
          <w:rPr>
            <w:rFonts w:asciiTheme="minorEastAsia" w:hAnsiTheme="minorEastAsia"/>
          </w:rPr>
          <w:fldChar w:fldCharType="separate"/>
        </w:r>
        <w:r w:rsidR="008D5941" w:rsidRPr="008D5941">
          <w:rPr>
            <w:rFonts w:asciiTheme="minorEastAsia" w:hAnsiTheme="minorEastAsia"/>
            <w:noProof/>
            <w:lang w:val="zh-CN"/>
          </w:rPr>
          <w:t>1</w:t>
        </w:r>
        <w:r w:rsidRPr="008C5AAC">
          <w:rPr>
            <w:rFonts w:asciiTheme="minorEastAsia" w:hAnsiTheme="minorEastAsia"/>
          </w:rPr>
          <w:fldChar w:fldCharType="end"/>
        </w:r>
      </w:p>
    </w:sdtContent>
  </w:sdt>
  <w:p w:rsidR="008C5AAC" w:rsidRDefault="008C5AA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30FB" w:rsidRDefault="00E930FB" w:rsidP="00CA08B4">
      <w:r>
        <w:separator/>
      </w:r>
    </w:p>
  </w:footnote>
  <w:footnote w:type="continuationSeparator" w:id="0">
    <w:p w:rsidR="00E930FB" w:rsidRDefault="00E930FB" w:rsidP="00CA0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32C3C"/>
    <w:multiLevelType w:val="singleLevel"/>
    <w:tmpl w:val="0C632C3C"/>
    <w:lvl w:ilvl="0">
      <w:start w:val="2"/>
      <w:numFmt w:val="chineseCounting"/>
      <w:suff w:val="nothing"/>
      <w:lvlText w:val="%1、"/>
      <w:lvlJc w:val="left"/>
      <w:rPr>
        <w:rFonts w:hint="eastAsia"/>
      </w:rPr>
    </w:lvl>
  </w:abstractNum>
  <w:abstractNum w:abstractNumId="1" w15:restartNumberingAfterBreak="0">
    <w:nsid w:val="7EA5414B"/>
    <w:multiLevelType w:val="hybridMultilevel"/>
    <w:tmpl w:val="672EC540"/>
    <w:lvl w:ilvl="0" w:tplc="CD720D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86A"/>
    <w:rsid w:val="000B0525"/>
    <w:rsid w:val="000D1C2D"/>
    <w:rsid w:val="00103B80"/>
    <w:rsid w:val="00183BB7"/>
    <w:rsid w:val="001962D4"/>
    <w:rsid w:val="001A1C43"/>
    <w:rsid w:val="00340F43"/>
    <w:rsid w:val="00392C4E"/>
    <w:rsid w:val="00451D5A"/>
    <w:rsid w:val="00452CE9"/>
    <w:rsid w:val="0050537F"/>
    <w:rsid w:val="0054204E"/>
    <w:rsid w:val="00581D9E"/>
    <w:rsid w:val="00597EDD"/>
    <w:rsid w:val="005A3382"/>
    <w:rsid w:val="005C2955"/>
    <w:rsid w:val="005F4929"/>
    <w:rsid w:val="00610DDC"/>
    <w:rsid w:val="00641084"/>
    <w:rsid w:val="00643085"/>
    <w:rsid w:val="006541AF"/>
    <w:rsid w:val="00655D26"/>
    <w:rsid w:val="00663D33"/>
    <w:rsid w:val="006B6B78"/>
    <w:rsid w:val="007270FC"/>
    <w:rsid w:val="00735B8F"/>
    <w:rsid w:val="0073629C"/>
    <w:rsid w:val="00766FA8"/>
    <w:rsid w:val="00790BC8"/>
    <w:rsid w:val="007B4291"/>
    <w:rsid w:val="0081435E"/>
    <w:rsid w:val="00857DEA"/>
    <w:rsid w:val="008614CD"/>
    <w:rsid w:val="00873D94"/>
    <w:rsid w:val="008A0093"/>
    <w:rsid w:val="008C3FB4"/>
    <w:rsid w:val="008C560A"/>
    <w:rsid w:val="008C5AAC"/>
    <w:rsid w:val="008C603E"/>
    <w:rsid w:val="008D5941"/>
    <w:rsid w:val="0092530F"/>
    <w:rsid w:val="009460BB"/>
    <w:rsid w:val="009854CF"/>
    <w:rsid w:val="009F7B1E"/>
    <w:rsid w:val="00AA5E71"/>
    <w:rsid w:val="00B16247"/>
    <w:rsid w:val="00B47244"/>
    <w:rsid w:val="00BF233D"/>
    <w:rsid w:val="00C0395C"/>
    <w:rsid w:val="00C33C08"/>
    <w:rsid w:val="00C76F99"/>
    <w:rsid w:val="00CA08B4"/>
    <w:rsid w:val="00CE46E1"/>
    <w:rsid w:val="00CF602D"/>
    <w:rsid w:val="00D4386A"/>
    <w:rsid w:val="00D52487"/>
    <w:rsid w:val="00D91159"/>
    <w:rsid w:val="00DE5600"/>
    <w:rsid w:val="00E86008"/>
    <w:rsid w:val="00E930FB"/>
    <w:rsid w:val="00EE4A8F"/>
    <w:rsid w:val="00EF071D"/>
    <w:rsid w:val="00FE13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49C3D5"/>
  <w15:chartTrackingRefBased/>
  <w15:docId w15:val="{884F3A83-A837-444C-AD19-80BFB30D6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08B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A08B4"/>
    <w:rPr>
      <w:sz w:val="18"/>
      <w:szCs w:val="18"/>
    </w:rPr>
  </w:style>
  <w:style w:type="paragraph" w:styleId="a5">
    <w:name w:val="footer"/>
    <w:basedOn w:val="a"/>
    <w:link w:val="a6"/>
    <w:uiPriority w:val="99"/>
    <w:unhideWhenUsed/>
    <w:rsid w:val="00CA08B4"/>
    <w:pPr>
      <w:tabs>
        <w:tab w:val="center" w:pos="4153"/>
        <w:tab w:val="right" w:pos="8306"/>
      </w:tabs>
      <w:snapToGrid w:val="0"/>
      <w:jc w:val="left"/>
    </w:pPr>
    <w:rPr>
      <w:sz w:val="18"/>
      <w:szCs w:val="18"/>
    </w:rPr>
  </w:style>
  <w:style w:type="character" w:customStyle="1" w:styleId="a6">
    <w:name w:val="页脚 字符"/>
    <w:basedOn w:val="a0"/>
    <w:link w:val="a5"/>
    <w:uiPriority w:val="99"/>
    <w:rsid w:val="00CA08B4"/>
    <w:rPr>
      <w:sz w:val="18"/>
      <w:szCs w:val="18"/>
    </w:rPr>
  </w:style>
  <w:style w:type="paragraph" w:styleId="a7">
    <w:name w:val="Balloon Text"/>
    <w:basedOn w:val="a"/>
    <w:link w:val="a8"/>
    <w:uiPriority w:val="99"/>
    <w:semiHidden/>
    <w:unhideWhenUsed/>
    <w:rsid w:val="00641084"/>
    <w:rPr>
      <w:sz w:val="18"/>
      <w:szCs w:val="18"/>
    </w:rPr>
  </w:style>
  <w:style w:type="character" w:customStyle="1" w:styleId="a8">
    <w:name w:val="批注框文本 字符"/>
    <w:basedOn w:val="a0"/>
    <w:link w:val="a7"/>
    <w:uiPriority w:val="99"/>
    <w:semiHidden/>
    <w:rsid w:val="00641084"/>
    <w:rPr>
      <w:sz w:val="18"/>
      <w:szCs w:val="18"/>
    </w:rPr>
  </w:style>
  <w:style w:type="paragraph" w:styleId="a9">
    <w:name w:val="List Paragraph"/>
    <w:basedOn w:val="a"/>
    <w:uiPriority w:val="34"/>
    <w:qFormat/>
    <w:rsid w:val="00790BC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453</TotalTime>
  <Pages>24</Pages>
  <Words>1259</Words>
  <Characters>7182</Characters>
  <Application>Microsoft Office Word</Application>
  <DocSecurity>0</DocSecurity>
  <Lines>59</Lines>
  <Paragraphs>16</Paragraphs>
  <ScaleCrop>false</ScaleCrop>
  <Company>Hewlett-Packard Company</Company>
  <LinksUpToDate>false</LinksUpToDate>
  <CharactersWithSpaces>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汪隽</dc:creator>
  <cp:keywords/>
  <dc:description/>
  <cp:lastModifiedBy>汪隽</cp:lastModifiedBy>
  <cp:revision>41</cp:revision>
  <cp:lastPrinted>2021-10-14T00:11:00Z</cp:lastPrinted>
  <dcterms:created xsi:type="dcterms:W3CDTF">2021-10-09T00:26:00Z</dcterms:created>
  <dcterms:modified xsi:type="dcterms:W3CDTF">2021-10-14T03:46:00Z</dcterms:modified>
</cp:coreProperties>
</file>